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9A1DD" w14:textId="77777777" w:rsidR="006B74ED" w:rsidRPr="006B74ED" w:rsidRDefault="006B74ED" w:rsidP="006B74ED">
      <w:pPr>
        <w:spacing w:after="0" w:line="276" w:lineRule="auto"/>
        <w:jc w:val="center"/>
        <w:rPr>
          <w:rFonts w:eastAsia="Calibri" w:cstheme="minorHAnsi"/>
          <w:b/>
          <w:bCs/>
          <w:u w:val="single"/>
        </w:rPr>
      </w:pPr>
      <w:r w:rsidRPr="006B74ED">
        <w:rPr>
          <w:rFonts w:eastAsia="Calibri" w:cstheme="minorHAnsi"/>
          <w:b/>
          <w:bCs/>
          <w:u w:val="single"/>
        </w:rPr>
        <w:t>Media Alert</w:t>
      </w:r>
    </w:p>
    <w:p w14:paraId="4DD370B4" w14:textId="77777777" w:rsidR="006B74ED" w:rsidRPr="006B74ED" w:rsidRDefault="006B74ED" w:rsidP="006B74ED">
      <w:pPr>
        <w:spacing w:after="0" w:line="276" w:lineRule="auto"/>
        <w:jc w:val="center"/>
        <w:rPr>
          <w:rFonts w:eastAsia="Calibri" w:cstheme="minorHAnsi"/>
          <w:b/>
          <w:bCs/>
          <w:sz w:val="28"/>
          <w:szCs w:val="28"/>
          <w:u w:val="single"/>
        </w:rPr>
      </w:pPr>
    </w:p>
    <w:p w14:paraId="439785ED" w14:textId="6725B833" w:rsidR="006B74ED" w:rsidRPr="006B74ED" w:rsidRDefault="006B74ED" w:rsidP="006B74ED">
      <w:pPr>
        <w:spacing w:after="0" w:line="276" w:lineRule="auto"/>
        <w:jc w:val="center"/>
        <w:rPr>
          <w:rFonts w:eastAsia="Calibri" w:cstheme="minorHAnsi"/>
          <w:b/>
          <w:bCs/>
          <w:color w:val="000000"/>
          <w:sz w:val="28"/>
          <w:szCs w:val="28"/>
        </w:rPr>
      </w:pPr>
      <w:r w:rsidRPr="00780965">
        <w:rPr>
          <w:rFonts w:eastAsia="Calibri" w:cstheme="minorHAnsi"/>
          <w:b/>
          <w:bCs/>
          <w:i/>
          <w:iCs/>
          <w:color w:val="000000"/>
          <w:sz w:val="28"/>
          <w:szCs w:val="28"/>
        </w:rPr>
        <w:t>‘</w:t>
      </w:r>
      <w:proofErr w:type="spellStart"/>
      <w:r w:rsidRPr="00780965">
        <w:rPr>
          <w:rFonts w:eastAsia="Calibri" w:cstheme="minorHAnsi"/>
          <w:b/>
          <w:bCs/>
          <w:i/>
          <w:iCs/>
          <w:color w:val="000000"/>
          <w:sz w:val="28"/>
          <w:szCs w:val="28"/>
        </w:rPr>
        <w:t>Yalla</w:t>
      </w:r>
      <w:proofErr w:type="spellEnd"/>
      <w:r w:rsidRPr="00780965">
        <w:rPr>
          <w:rFonts w:eastAsia="Calibri" w:cstheme="minorHAnsi"/>
          <w:b/>
          <w:bCs/>
          <w:i/>
          <w:iCs/>
          <w:color w:val="000000"/>
          <w:sz w:val="28"/>
          <w:szCs w:val="28"/>
        </w:rPr>
        <w:t xml:space="preserve"> </w:t>
      </w:r>
      <w:proofErr w:type="spellStart"/>
      <w:r w:rsidRPr="00780965">
        <w:rPr>
          <w:rFonts w:eastAsia="Calibri" w:cstheme="minorHAnsi"/>
          <w:b/>
          <w:bCs/>
          <w:i/>
          <w:iCs/>
          <w:color w:val="000000"/>
          <w:sz w:val="28"/>
          <w:szCs w:val="28"/>
        </w:rPr>
        <w:t>Neta’asha</w:t>
      </w:r>
      <w:proofErr w:type="spellEnd"/>
      <w:r w:rsidRPr="00780965">
        <w:rPr>
          <w:rFonts w:eastAsia="Calibri" w:cstheme="minorHAnsi"/>
          <w:b/>
          <w:bCs/>
          <w:i/>
          <w:iCs/>
          <w:color w:val="000000"/>
          <w:sz w:val="28"/>
          <w:szCs w:val="28"/>
        </w:rPr>
        <w:t>’</w:t>
      </w:r>
      <w:r w:rsidRPr="00780965">
        <w:rPr>
          <w:rFonts w:eastAsia="Calibri" w:cstheme="minorHAnsi"/>
          <w:b/>
          <w:bCs/>
          <w:color w:val="000000"/>
          <w:sz w:val="28"/>
          <w:szCs w:val="28"/>
        </w:rPr>
        <w:t xml:space="preserve"> begins filming in the UAE</w:t>
      </w:r>
    </w:p>
    <w:p w14:paraId="26F9BB74" w14:textId="77777777" w:rsidR="006B74ED" w:rsidRPr="006B74ED" w:rsidRDefault="006B74ED" w:rsidP="006B74ED">
      <w:pPr>
        <w:spacing w:after="0" w:line="276" w:lineRule="auto"/>
        <w:jc w:val="center"/>
        <w:rPr>
          <w:rFonts w:eastAsia="Calibri" w:cstheme="minorHAnsi"/>
          <w:b/>
          <w:bCs/>
          <w:color w:val="000000"/>
        </w:rPr>
      </w:pPr>
    </w:p>
    <w:p w14:paraId="55990943" w14:textId="756EBF2A" w:rsidR="006B74ED" w:rsidRPr="00944844" w:rsidRDefault="006B74ED" w:rsidP="006B74ED">
      <w:pPr>
        <w:spacing w:after="0" w:line="276" w:lineRule="auto"/>
        <w:jc w:val="center"/>
        <w:rPr>
          <w:rFonts w:eastAsia="Calibri" w:cstheme="minorHAnsi"/>
          <w:i/>
          <w:iCs/>
          <w:color w:val="000000"/>
        </w:rPr>
      </w:pPr>
      <w:r w:rsidRPr="00944844">
        <w:rPr>
          <w:rFonts w:eastAsia="Calibri" w:cstheme="minorHAnsi"/>
          <w:b/>
          <w:bCs/>
          <w:i/>
          <w:iCs/>
          <w:color w:val="000000"/>
        </w:rPr>
        <w:t xml:space="preserve">The OSN production is the regional version of </w:t>
      </w:r>
      <w:r w:rsidR="00364044" w:rsidRPr="00944844">
        <w:rPr>
          <w:rFonts w:eastAsia="Calibri" w:cstheme="minorHAnsi"/>
          <w:b/>
          <w:bCs/>
          <w:i/>
          <w:iCs/>
          <w:color w:val="000000"/>
        </w:rPr>
        <w:t xml:space="preserve">ITV Studio’s </w:t>
      </w:r>
      <w:r w:rsidRPr="00944844">
        <w:rPr>
          <w:rFonts w:eastAsia="Calibri" w:cstheme="minorHAnsi"/>
          <w:b/>
          <w:bCs/>
          <w:i/>
          <w:iCs/>
          <w:color w:val="000000"/>
        </w:rPr>
        <w:t xml:space="preserve">well-loved series ‘Come Dine </w:t>
      </w:r>
      <w:proofErr w:type="gramStart"/>
      <w:r w:rsidRPr="00944844">
        <w:rPr>
          <w:rFonts w:eastAsia="Calibri" w:cstheme="minorHAnsi"/>
          <w:b/>
          <w:bCs/>
          <w:i/>
          <w:iCs/>
          <w:color w:val="000000"/>
        </w:rPr>
        <w:t>With</w:t>
      </w:r>
      <w:proofErr w:type="gramEnd"/>
      <w:r w:rsidRPr="00944844">
        <w:rPr>
          <w:rFonts w:eastAsia="Calibri" w:cstheme="minorHAnsi"/>
          <w:b/>
          <w:bCs/>
          <w:i/>
          <w:iCs/>
          <w:color w:val="000000"/>
        </w:rPr>
        <w:t xml:space="preserve"> Me’</w:t>
      </w:r>
    </w:p>
    <w:p w14:paraId="6B052B0D" w14:textId="77777777" w:rsidR="006B74ED" w:rsidRPr="00944844" w:rsidRDefault="006B74ED" w:rsidP="006B74ED">
      <w:pPr>
        <w:spacing w:after="0" w:line="276" w:lineRule="auto"/>
        <w:jc w:val="center"/>
        <w:rPr>
          <w:rFonts w:eastAsia="Calibri" w:cstheme="minorHAnsi"/>
          <w:i/>
          <w:iCs/>
          <w:color w:val="000000"/>
        </w:rPr>
      </w:pPr>
    </w:p>
    <w:p w14:paraId="454A5D7F" w14:textId="1251F676" w:rsidR="007A1436" w:rsidRPr="00944844" w:rsidRDefault="006B74ED" w:rsidP="00F479C0">
      <w:pPr>
        <w:jc w:val="both"/>
        <w:rPr>
          <w:rFonts w:cstheme="minorHAnsi"/>
          <w:b/>
          <w:bCs/>
        </w:rPr>
      </w:pPr>
      <w:r w:rsidRPr="00944844">
        <w:rPr>
          <w:rFonts w:eastAsia="Calibri" w:cstheme="minorHAnsi"/>
          <w:b/>
          <w:bCs/>
        </w:rPr>
        <w:t xml:space="preserve">Dubai, UAE – </w:t>
      </w:r>
      <w:r w:rsidR="00A16252">
        <w:rPr>
          <w:rFonts w:eastAsia="Calibri" w:cstheme="minorHAnsi"/>
          <w:b/>
          <w:bCs/>
        </w:rPr>
        <w:t>6</w:t>
      </w:r>
      <w:r w:rsidRPr="00944844">
        <w:rPr>
          <w:rFonts w:eastAsia="Calibri" w:cstheme="minorHAnsi"/>
          <w:b/>
          <w:bCs/>
        </w:rPr>
        <w:t xml:space="preserve"> </w:t>
      </w:r>
      <w:r w:rsidR="00944844" w:rsidRPr="00944844">
        <w:rPr>
          <w:rFonts w:eastAsia="Calibri" w:cstheme="minorHAnsi"/>
          <w:b/>
          <w:bCs/>
        </w:rPr>
        <w:t>August</w:t>
      </w:r>
      <w:r w:rsidRPr="00944844">
        <w:rPr>
          <w:rFonts w:eastAsia="Calibri" w:cstheme="minorHAnsi"/>
          <w:b/>
          <w:bCs/>
        </w:rPr>
        <w:t xml:space="preserve"> 2020: </w:t>
      </w:r>
      <w:hyperlink r:id="rId9" w:history="1">
        <w:r w:rsidR="00364044" w:rsidRPr="00944844">
          <w:rPr>
            <w:rStyle w:val="Hyperlink"/>
            <w:rFonts w:cstheme="minorHAnsi"/>
            <w:color w:val="0070C0"/>
          </w:rPr>
          <w:t>OSN</w:t>
        </w:r>
      </w:hyperlink>
      <w:r w:rsidR="00364044" w:rsidRPr="00944844">
        <w:rPr>
          <w:rFonts w:cstheme="minorHAnsi"/>
        </w:rPr>
        <w:t xml:space="preserve">, the region’s leading entertainment network, in collaboration with ITV Studios Middle East, has started filming the highly anticipated reality show </w:t>
      </w:r>
      <w:r w:rsidR="00364044" w:rsidRPr="00944844">
        <w:rPr>
          <w:rFonts w:cstheme="minorHAnsi"/>
          <w:b/>
          <w:bCs/>
        </w:rPr>
        <w:t>Come Dine with Me, ‘</w:t>
      </w:r>
      <w:proofErr w:type="spellStart"/>
      <w:r w:rsidR="00364044" w:rsidRPr="00944844">
        <w:rPr>
          <w:rFonts w:cstheme="minorHAnsi"/>
          <w:b/>
          <w:bCs/>
        </w:rPr>
        <w:t>Yalla</w:t>
      </w:r>
      <w:proofErr w:type="spellEnd"/>
      <w:r w:rsidR="00364044" w:rsidRPr="00944844">
        <w:rPr>
          <w:rFonts w:cstheme="minorHAnsi"/>
          <w:b/>
          <w:bCs/>
        </w:rPr>
        <w:t xml:space="preserve"> </w:t>
      </w:r>
      <w:proofErr w:type="spellStart"/>
      <w:r w:rsidR="00364044" w:rsidRPr="00944844">
        <w:rPr>
          <w:rFonts w:cstheme="minorHAnsi"/>
          <w:b/>
          <w:bCs/>
        </w:rPr>
        <w:t>Neta’asha</w:t>
      </w:r>
      <w:proofErr w:type="spellEnd"/>
      <w:r w:rsidR="00364044" w:rsidRPr="00944844">
        <w:rPr>
          <w:rFonts w:cstheme="minorHAnsi"/>
          <w:b/>
          <w:bCs/>
        </w:rPr>
        <w:t>’</w:t>
      </w:r>
      <w:r w:rsidR="00364044" w:rsidRPr="00944844">
        <w:rPr>
          <w:rFonts w:cstheme="minorHAnsi"/>
        </w:rPr>
        <w:t>.</w:t>
      </w:r>
    </w:p>
    <w:p w14:paraId="338DDC00" w14:textId="2597B9D5" w:rsidR="00364044" w:rsidRPr="00944844" w:rsidRDefault="00364044" w:rsidP="00F479C0">
      <w:pPr>
        <w:jc w:val="both"/>
        <w:rPr>
          <w:rFonts w:cstheme="minorHAnsi"/>
        </w:rPr>
      </w:pPr>
      <w:r w:rsidRPr="00944844">
        <w:rPr>
          <w:rFonts w:cstheme="minorHAnsi"/>
        </w:rPr>
        <w:t xml:space="preserve">Following a UAE-wide casting call that took place in June earlier this year, contestants have been selected and shooting has now begun. The initial episodes are being filmed in contestants’ homes across Dubai in Dubai Marina, JBR, JVC and </w:t>
      </w:r>
      <w:proofErr w:type="spellStart"/>
      <w:r w:rsidRPr="00944844">
        <w:rPr>
          <w:rFonts w:cstheme="minorHAnsi"/>
        </w:rPr>
        <w:t>Warqaa</w:t>
      </w:r>
      <w:proofErr w:type="spellEnd"/>
      <w:r w:rsidRPr="00944844">
        <w:rPr>
          <w:rFonts w:cstheme="minorHAnsi"/>
        </w:rPr>
        <w:t xml:space="preserve">. Future episodes are planned </w:t>
      </w:r>
      <w:r w:rsidR="003414C6" w:rsidRPr="00944844">
        <w:rPr>
          <w:rFonts w:cstheme="minorHAnsi"/>
        </w:rPr>
        <w:t xml:space="preserve">to be filmed </w:t>
      </w:r>
      <w:r w:rsidRPr="00944844">
        <w:rPr>
          <w:rFonts w:cstheme="minorHAnsi"/>
        </w:rPr>
        <w:t xml:space="preserve">across </w:t>
      </w:r>
      <w:r w:rsidR="003414C6" w:rsidRPr="00944844">
        <w:rPr>
          <w:rFonts w:cstheme="minorHAnsi"/>
        </w:rPr>
        <w:t xml:space="preserve">the other Emirates. </w:t>
      </w:r>
    </w:p>
    <w:p w14:paraId="69DCE7BF" w14:textId="0954FCA2" w:rsidR="003414C6" w:rsidRPr="00944844" w:rsidRDefault="003414C6" w:rsidP="009F03D0">
      <w:pPr>
        <w:jc w:val="both"/>
        <w:rPr>
          <w:rFonts w:cstheme="minorHAnsi"/>
        </w:rPr>
      </w:pPr>
      <w:r w:rsidRPr="00944844">
        <w:rPr>
          <w:rFonts w:cstheme="minorHAnsi"/>
        </w:rPr>
        <w:t>Shortlisted contestants have been selected to take part in the show based on their larger than life personalities, passion for hosting and cooking and on</w:t>
      </w:r>
      <w:r w:rsidR="00854617" w:rsidRPr="00944844">
        <w:rPr>
          <w:rFonts w:cstheme="minorHAnsi"/>
        </w:rPr>
        <w:t>-</w:t>
      </w:r>
      <w:r w:rsidRPr="00944844">
        <w:rPr>
          <w:rFonts w:cstheme="minorHAnsi"/>
        </w:rPr>
        <w:t xml:space="preserve">screen </w:t>
      </w:r>
      <w:proofErr w:type="gramStart"/>
      <w:r w:rsidRPr="00944844">
        <w:rPr>
          <w:rFonts w:cstheme="minorHAnsi"/>
        </w:rPr>
        <w:t>charisma</w:t>
      </w:r>
      <w:r w:rsidR="0074676D" w:rsidRPr="00944844">
        <w:rPr>
          <w:rFonts w:cstheme="minorHAnsi"/>
        </w:rPr>
        <w:t xml:space="preserve"> </w:t>
      </w:r>
      <w:r w:rsidRPr="00944844">
        <w:rPr>
          <w:rFonts w:cstheme="minorHAnsi"/>
        </w:rPr>
        <w:t>.</w:t>
      </w:r>
      <w:proofErr w:type="gramEnd"/>
      <w:r w:rsidRPr="00944844">
        <w:rPr>
          <w:rFonts w:cstheme="minorHAnsi"/>
        </w:rPr>
        <w:t xml:space="preserve"> </w:t>
      </w:r>
      <w:r w:rsidR="00854617" w:rsidRPr="00944844">
        <w:rPr>
          <w:rFonts w:cstheme="minorHAnsi"/>
        </w:rPr>
        <w:t xml:space="preserve">In line with the original format, each week four contestants will take </w:t>
      </w:r>
      <w:r w:rsidR="00944844" w:rsidRPr="00944844">
        <w:rPr>
          <w:rFonts w:cstheme="minorHAnsi"/>
        </w:rPr>
        <w:t>turns hosting</w:t>
      </w:r>
      <w:r w:rsidR="009F03D0" w:rsidRPr="00944844">
        <w:rPr>
          <w:rFonts w:cstheme="minorHAnsi"/>
        </w:rPr>
        <w:t xml:space="preserve"> </w:t>
      </w:r>
      <w:r w:rsidR="00854617" w:rsidRPr="00944844">
        <w:rPr>
          <w:rFonts w:cstheme="minorHAnsi"/>
        </w:rPr>
        <w:t>each other at their houses for a dinner party where they have prepared a three-course dinner</w:t>
      </w:r>
      <w:r w:rsidR="00780965" w:rsidRPr="00944844">
        <w:rPr>
          <w:rFonts w:cstheme="minorHAnsi"/>
        </w:rPr>
        <w:t xml:space="preserve"> over four consecutive nights</w:t>
      </w:r>
      <w:r w:rsidR="00854617" w:rsidRPr="00944844">
        <w:rPr>
          <w:rFonts w:cstheme="minorHAnsi"/>
        </w:rPr>
        <w:t>.</w:t>
      </w:r>
      <w:r w:rsidR="009F03D0" w:rsidRPr="00944844">
        <w:rPr>
          <w:rFonts w:cstheme="minorHAnsi"/>
        </w:rPr>
        <w:t xml:space="preserve">   </w:t>
      </w:r>
      <w:r w:rsidR="00854617" w:rsidRPr="00944844">
        <w:rPr>
          <w:rFonts w:cstheme="minorHAnsi"/>
        </w:rPr>
        <w:t xml:space="preserve"> Guests will then secretly rate the evening out of ten with the top scorer revealed at the end of the week.</w:t>
      </w:r>
    </w:p>
    <w:p w14:paraId="5CBAC7EA" w14:textId="243AA616" w:rsidR="00F479C0" w:rsidRPr="00944844" w:rsidRDefault="00303268" w:rsidP="00364044">
      <w:pPr>
        <w:jc w:val="both"/>
        <w:rPr>
          <w:rFonts w:cstheme="minorHAnsi"/>
        </w:rPr>
      </w:pPr>
      <w:r w:rsidRPr="00944844">
        <w:rPr>
          <w:rFonts w:cstheme="minorHAnsi"/>
          <w:b/>
          <w:bCs/>
          <w:shd w:val="clear" w:color="auto" w:fill="FFFFFF"/>
        </w:rPr>
        <w:t>Rolla Karam, Interim Chief Content Officer at OSN</w:t>
      </w:r>
      <w:r w:rsidRPr="00944844">
        <w:rPr>
          <w:rFonts w:cstheme="minorHAnsi"/>
          <w:shd w:val="clear" w:color="auto" w:fill="FFFFFF"/>
        </w:rPr>
        <w:t xml:space="preserve"> said</w:t>
      </w:r>
      <w:r w:rsidRPr="00944844">
        <w:rPr>
          <w:rFonts w:cstheme="minorHAnsi"/>
        </w:rPr>
        <w:t xml:space="preserve"> </w:t>
      </w:r>
      <w:r w:rsidR="00F479C0" w:rsidRPr="00944844">
        <w:rPr>
          <w:rFonts w:cstheme="minorHAnsi"/>
        </w:rPr>
        <w:t>“</w:t>
      </w:r>
      <w:r w:rsidR="00F479C0" w:rsidRPr="00944844">
        <w:rPr>
          <w:rFonts w:cstheme="minorHAnsi"/>
          <w:i/>
          <w:iCs/>
        </w:rPr>
        <w:t>Arab culture is synonymous with hospitality</w:t>
      </w:r>
      <w:r w:rsidR="00780965" w:rsidRPr="00944844">
        <w:rPr>
          <w:rFonts w:cstheme="minorHAnsi"/>
          <w:i/>
          <w:iCs/>
        </w:rPr>
        <w:t xml:space="preserve"> with the</w:t>
      </w:r>
      <w:r w:rsidR="00F479C0" w:rsidRPr="00944844">
        <w:rPr>
          <w:rFonts w:cstheme="minorHAnsi"/>
          <w:i/>
          <w:iCs/>
        </w:rPr>
        <w:t xml:space="preserve"> concept of “</w:t>
      </w:r>
      <w:proofErr w:type="spellStart"/>
      <w:r w:rsidR="00F479C0" w:rsidRPr="00944844">
        <w:rPr>
          <w:rFonts w:cstheme="minorHAnsi"/>
          <w:i/>
          <w:iCs/>
        </w:rPr>
        <w:t>diyafa</w:t>
      </w:r>
      <w:proofErr w:type="spellEnd"/>
      <w:r w:rsidR="00F479C0" w:rsidRPr="00944844">
        <w:rPr>
          <w:rFonts w:cstheme="minorHAnsi"/>
          <w:i/>
          <w:iCs/>
        </w:rPr>
        <w:t>” entrenched in Arab history</w:t>
      </w:r>
      <w:r w:rsidR="00780965" w:rsidRPr="00944844">
        <w:rPr>
          <w:rFonts w:cstheme="minorHAnsi"/>
          <w:i/>
          <w:iCs/>
        </w:rPr>
        <w:t>. With ‘</w:t>
      </w:r>
      <w:proofErr w:type="spellStart"/>
      <w:r w:rsidR="00780965" w:rsidRPr="00944844">
        <w:rPr>
          <w:rFonts w:cstheme="minorHAnsi"/>
          <w:i/>
          <w:iCs/>
        </w:rPr>
        <w:t>Yalla</w:t>
      </w:r>
      <w:proofErr w:type="spellEnd"/>
      <w:r w:rsidR="00780965" w:rsidRPr="00944844">
        <w:rPr>
          <w:rFonts w:cstheme="minorHAnsi"/>
          <w:i/>
          <w:iCs/>
        </w:rPr>
        <w:t xml:space="preserve"> </w:t>
      </w:r>
      <w:proofErr w:type="spellStart"/>
      <w:r w:rsidR="00780965" w:rsidRPr="00944844">
        <w:rPr>
          <w:rFonts w:cstheme="minorHAnsi"/>
          <w:i/>
          <w:iCs/>
        </w:rPr>
        <w:t>Neta’asha</w:t>
      </w:r>
      <w:proofErr w:type="spellEnd"/>
      <w:r w:rsidR="00780965" w:rsidRPr="00944844">
        <w:rPr>
          <w:rFonts w:cstheme="minorHAnsi"/>
          <w:i/>
          <w:iCs/>
        </w:rPr>
        <w:t xml:space="preserve">’ we hope viewers will see a different kind of reality TV, something new and engaging and created right here in the region. We want to showcase the region’s love and passion for food, cultural </w:t>
      </w:r>
      <w:proofErr w:type="gramStart"/>
      <w:r w:rsidR="00780965" w:rsidRPr="00944844">
        <w:rPr>
          <w:rFonts w:cstheme="minorHAnsi"/>
          <w:i/>
          <w:iCs/>
        </w:rPr>
        <w:t>diversity</w:t>
      </w:r>
      <w:proofErr w:type="gramEnd"/>
      <w:r w:rsidR="00780965" w:rsidRPr="00944844">
        <w:rPr>
          <w:rFonts w:cstheme="minorHAnsi"/>
          <w:i/>
          <w:iCs/>
        </w:rPr>
        <w:t xml:space="preserve"> and Arab hospitality in the show in a fun and entertaining way. Filming is underway for the first season and if the first few episodes are anything to go by, viewers are in for a treat with Season 1</w:t>
      </w:r>
      <w:r w:rsidRPr="00944844">
        <w:rPr>
          <w:rFonts w:cstheme="minorHAnsi"/>
        </w:rPr>
        <w:t>.</w:t>
      </w:r>
      <w:r w:rsidR="00780965" w:rsidRPr="00944844">
        <w:rPr>
          <w:rFonts w:cstheme="minorHAnsi"/>
        </w:rPr>
        <w:t>”</w:t>
      </w:r>
    </w:p>
    <w:p w14:paraId="1FAE5571" w14:textId="3CB7B516" w:rsidR="00364044" w:rsidRPr="00944844" w:rsidRDefault="00364044" w:rsidP="00364044">
      <w:pPr>
        <w:jc w:val="both"/>
        <w:rPr>
          <w:rFonts w:cstheme="minorHAnsi"/>
          <w:i/>
          <w:iCs/>
        </w:rPr>
      </w:pPr>
      <w:r w:rsidRPr="00944844">
        <w:rPr>
          <w:rFonts w:cstheme="minorHAnsi"/>
          <w:i/>
          <w:iCs/>
        </w:rPr>
        <w:t xml:space="preserve">Catch the 45-episode series of </w:t>
      </w:r>
      <w:r w:rsidRPr="00944844">
        <w:rPr>
          <w:rFonts w:cstheme="minorHAnsi"/>
          <w:b/>
          <w:bCs/>
        </w:rPr>
        <w:t>Come Dine with Me, ‘</w:t>
      </w:r>
      <w:proofErr w:type="spellStart"/>
      <w:r w:rsidRPr="00944844">
        <w:rPr>
          <w:rFonts w:cstheme="minorHAnsi"/>
          <w:b/>
          <w:bCs/>
        </w:rPr>
        <w:t>Yalla</w:t>
      </w:r>
      <w:proofErr w:type="spellEnd"/>
      <w:r w:rsidRPr="00944844">
        <w:rPr>
          <w:rFonts w:cstheme="minorHAnsi"/>
          <w:b/>
          <w:bCs/>
        </w:rPr>
        <w:t xml:space="preserve"> </w:t>
      </w:r>
      <w:proofErr w:type="spellStart"/>
      <w:r w:rsidRPr="00944844">
        <w:rPr>
          <w:rFonts w:cstheme="minorHAnsi"/>
          <w:b/>
          <w:bCs/>
        </w:rPr>
        <w:t>Neta’asha</w:t>
      </w:r>
      <w:proofErr w:type="spellEnd"/>
      <w:r w:rsidRPr="00944844">
        <w:rPr>
          <w:rFonts w:cstheme="minorHAnsi"/>
          <w:b/>
          <w:bCs/>
        </w:rPr>
        <w:t>’</w:t>
      </w:r>
      <w:r w:rsidRPr="00944844">
        <w:rPr>
          <w:rFonts w:cstheme="minorHAnsi"/>
          <w:i/>
          <w:iCs/>
        </w:rPr>
        <w:t xml:space="preserve"> on OSN and the OSN streaming app weekly from Sunday to Thursday this fall. </w:t>
      </w:r>
    </w:p>
    <w:p w14:paraId="153349F5" w14:textId="77777777" w:rsidR="00780965" w:rsidRPr="00364044" w:rsidRDefault="00780965" w:rsidP="00364044">
      <w:pPr>
        <w:jc w:val="both"/>
        <w:rPr>
          <w:rFonts w:cstheme="minorHAnsi"/>
        </w:rPr>
      </w:pPr>
    </w:p>
    <w:sectPr w:rsidR="00780965" w:rsidRPr="003640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54F1" w14:textId="77777777" w:rsidR="00E56A55" w:rsidRDefault="00E56A55" w:rsidP="006B74ED">
      <w:pPr>
        <w:spacing w:after="0" w:line="240" w:lineRule="auto"/>
      </w:pPr>
      <w:r>
        <w:separator/>
      </w:r>
    </w:p>
  </w:endnote>
  <w:endnote w:type="continuationSeparator" w:id="0">
    <w:p w14:paraId="75021321" w14:textId="77777777" w:rsidR="00E56A55" w:rsidRDefault="00E56A55" w:rsidP="006B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C3218" w14:textId="77777777" w:rsidR="00E56A55" w:rsidRDefault="00E56A55" w:rsidP="006B74ED">
      <w:pPr>
        <w:spacing w:after="0" w:line="240" w:lineRule="auto"/>
      </w:pPr>
      <w:r>
        <w:separator/>
      </w:r>
    </w:p>
  </w:footnote>
  <w:footnote w:type="continuationSeparator" w:id="0">
    <w:p w14:paraId="1D1ADD07" w14:textId="77777777" w:rsidR="00E56A55" w:rsidRDefault="00E56A55" w:rsidP="006B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83A8" w14:textId="5E6C3A31" w:rsidR="006B74ED" w:rsidRDefault="006B74ED" w:rsidP="006B74ED">
    <w:pPr>
      <w:pStyle w:val="Header"/>
      <w:jc w:val="center"/>
    </w:pPr>
    <w:r>
      <w:rPr>
        <w:noProof/>
      </w:rPr>
      <w:drawing>
        <wp:inline distT="0" distB="0" distL="0" distR="0" wp14:anchorId="79015791" wp14:editId="438959D9">
          <wp:extent cx="1066800" cy="75819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066800" cy="7581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7D"/>
    <w:rsid w:val="002C33C3"/>
    <w:rsid w:val="00303268"/>
    <w:rsid w:val="003414C6"/>
    <w:rsid w:val="00364044"/>
    <w:rsid w:val="004D1694"/>
    <w:rsid w:val="006B74ED"/>
    <w:rsid w:val="006F4FE4"/>
    <w:rsid w:val="0074676D"/>
    <w:rsid w:val="00780965"/>
    <w:rsid w:val="007A1436"/>
    <w:rsid w:val="00821FC2"/>
    <w:rsid w:val="00854617"/>
    <w:rsid w:val="00944844"/>
    <w:rsid w:val="009F03D0"/>
    <w:rsid w:val="00A16252"/>
    <w:rsid w:val="00E56A55"/>
    <w:rsid w:val="00E967E2"/>
    <w:rsid w:val="00ED5B90"/>
    <w:rsid w:val="00F479C0"/>
    <w:rsid w:val="00FC1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380A9"/>
  <w15:chartTrackingRefBased/>
  <w15:docId w15:val="{DDD1B6AD-D376-47B3-A5B1-8D80008F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4ED"/>
  </w:style>
  <w:style w:type="paragraph" w:styleId="Footer">
    <w:name w:val="footer"/>
    <w:basedOn w:val="Normal"/>
    <w:link w:val="FooterChar"/>
    <w:uiPriority w:val="99"/>
    <w:unhideWhenUsed/>
    <w:rsid w:val="006B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4ED"/>
  </w:style>
  <w:style w:type="character" w:styleId="Hyperlink">
    <w:name w:val="Hyperlink"/>
    <w:basedOn w:val="DefaultParagraphFont"/>
    <w:uiPriority w:val="99"/>
    <w:semiHidden/>
    <w:unhideWhenUsed/>
    <w:rsid w:val="00364044"/>
    <w:rPr>
      <w:color w:val="0563C1"/>
      <w:u w:val="single"/>
    </w:rPr>
  </w:style>
  <w:style w:type="paragraph" w:styleId="BalloonText">
    <w:name w:val="Balloon Text"/>
    <w:basedOn w:val="Normal"/>
    <w:link w:val="BalloonTextChar"/>
    <w:uiPriority w:val="99"/>
    <w:semiHidden/>
    <w:unhideWhenUsed/>
    <w:rsid w:val="00F4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8780">
      <w:bodyDiv w:val="1"/>
      <w:marLeft w:val="0"/>
      <w:marRight w:val="0"/>
      <w:marTop w:val="0"/>
      <w:marBottom w:val="0"/>
      <w:divBdr>
        <w:top w:val="none" w:sz="0" w:space="0" w:color="auto"/>
        <w:left w:val="none" w:sz="0" w:space="0" w:color="auto"/>
        <w:bottom w:val="none" w:sz="0" w:space="0" w:color="auto"/>
        <w:right w:val="none" w:sz="0" w:space="0" w:color="auto"/>
      </w:divBdr>
    </w:div>
    <w:div w:id="605499358">
      <w:bodyDiv w:val="1"/>
      <w:marLeft w:val="0"/>
      <w:marRight w:val="0"/>
      <w:marTop w:val="0"/>
      <w:marBottom w:val="0"/>
      <w:divBdr>
        <w:top w:val="none" w:sz="0" w:space="0" w:color="auto"/>
        <w:left w:val="none" w:sz="0" w:space="0" w:color="auto"/>
        <w:bottom w:val="none" w:sz="0" w:space="0" w:color="auto"/>
        <w:right w:val="none" w:sz="0" w:space="0" w:color="auto"/>
      </w:divBdr>
    </w:div>
    <w:div w:id="1008481649">
      <w:bodyDiv w:val="1"/>
      <w:marLeft w:val="0"/>
      <w:marRight w:val="0"/>
      <w:marTop w:val="0"/>
      <w:marBottom w:val="0"/>
      <w:divBdr>
        <w:top w:val="none" w:sz="0" w:space="0" w:color="auto"/>
        <w:left w:val="none" w:sz="0" w:space="0" w:color="auto"/>
        <w:bottom w:val="none" w:sz="0" w:space="0" w:color="auto"/>
        <w:right w:val="none" w:sz="0" w:space="0" w:color="auto"/>
      </w:divBdr>
    </w:div>
    <w:div w:id="1377197749">
      <w:bodyDiv w:val="1"/>
      <w:marLeft w:val="0"/>
      <w:marRight w:val="0"/>
      <w:marTop w:val="0"/>
      <w:marBottom w:val="0"/>
      <w:divBdr>
        <w:top w:val="none" w:sz="0" w:space="0" w:color="auto"/>
        <w:left w:val="none" w:sz="0" w:space="0" w:color="auto"/>
        <w:bottom w:val="none" w:sz="0" w:space="0" w:color="auto"/>
        <w:right w:val="none" w:sz="0" w:space="0" w:color="auto"/>
      </w:divBdr>
    </w:div>
    <w:div w:id="19206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s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A0EB0-4164-49DC-A59E-276EECEED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598436-8E4E-4353-B0F1-626D37251CF0}">
  <ds:schemaRefs>
    <ds:schemaRef ds:uri="http://schemas.microsoft.com/sharepoint/v3/contenttype/forms"/>
  </ds:schemaRefs>
</ds:datastoreItem>
</file>

<file path=customXml/itemProps3.xml><?xml version="1.0" encoding="utf-8"?>
<ds:datastoreItem xmlns:ds="http://schemas.openxmlformats.org/officeDocument/2006/customXml" ds:itemID="{AC0868B7-6D5B-4E97-8FB2-5297BB4C0B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 (IPN Dubai)</dc:creator>
  <cp:keywords/>
  <dc:description/>
  <cp:lastModifiedBy>Reem FarajAllah</cp:lastModifiedBy>
  <cp:revision>2</cp:revision>
  <dcterms:created xsi:type="dcterms:W3CDTF">2020-08-20T08:26:00Z</dcterms:created>
  <dcterms:modified xsi:type="dcterms:W3CDTF">2020-08-20T08:26:00Z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