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3C17E" w14:textId="77777777" w:rsidR="00DB7533" w:rsidRPr="00D84D10" w:rsidRDefault="00DB7533" w:rsidP="0095517B">
      <w:pPr>
        <w:bidi/>
        <w:spacing w:line="240" w:lineRule="auto"/>
        <w:rPr>
          <w:rFonts w:ascii="Simplified Arabic" w:hAnsi="Simplified Arabic" w:cs="Simplified Arabic"/>
          <w:sz w:val="24"/>
          <w:szCs w:val="24"/>
          <w:lang w:bidi="ar-JO"/>
        </w:rPr>
      </w:pPr>
    </w:p>
    <w:p w14:paraId="6C0305A4" w14:textId="77777777" w:rsidR="00DB7533" w:rsidRPr="00D84D10" w:rsidRDefault="00DB7533" w:rsidP="0095517B">
      <w:pPr>
        <w:bidi/>
        <w:spacing w:line="240" w:lineRule="auto"/>
        <w:rPr>
          <w:rFonts w:ascii="Simplified Arabic" w:hAnsi="Simplified Arabic" w:cs="Simplified Arabic"/>
          <w:sz w:val="24"/>
          <w:szCs w:val="24"/>
        </w:rPr>
      </w:pPr>
    </w:p>
    <w:p w14:paraId="3DAB7072" w14:textId="77777777" w:rsidR="00B80A33" w:rsidRPr="00D84D10" w:rsidRDefault="00B80A33" w:rsidP="0095517B">
      <w:pPr>
        <w:bidi/>
        <w:spacing w:line="240" w:lineRule="auto"/>
        <w:rPr>
          <w:rFonts w:ascii="Simplified Arabic" w:eastAsiaTheme="minorHAnsi" w:hAnsi="Simplified Arabic" w:cs="Simplified Arabic"/>
          <w:b/>
          <w:bCs/>
          <w:sz w:val="24"/>
          <w:szCs w:val="24"/>
          <w:rtl/>
        </w:rPr>
      </w:pPr>
      <w:bookmarkStart w:id="0" w:name="_Hlk32311028"/>
      <w:r w:rsidRPr="00D84D10">
        <w:rPr>
          <w:rFonts w:ascii="Simplified Arabic" w:hAnsi="Simplified Arabic" w:cs="Simplified Arabic"/>
          <w:b/>
          <w:bCs/>
          <w:sz w:val="24"/>
          <w:szCs w:val="24"/>
          <w:rtl/>
        </w:rPr>
        <w:t>تنويه إعلامي</w:t>
      </w:r>
    </w:p>
    <w:p w14:paraId="4F6E2182" w14:textId="77777777" w:rsidR="00DB7533" w:rsidRPr="00D84D10" w:rsidRDefault="00DB7533" w:rsidP="0095517B">
      <w:pPr>
        <w:bidi/>
        <w:spacing w:line="240" w:lineRule="auto"/>
        <w:jc w:val="center"/>
        <w:rPr>
          <w:rFonts w:ascii="Simplified Arabic" w:hAnsi="Simplified Arabic" w:cs="Simplified Arabic"/>
          <w:bCs/>
          <w:sz w:val="24"/>
          <w:szCs w:val="24"/>
        </w:rPr>
      </w:pPr>
    </w:p>
    <w:p w14:paraId="3476C601" w14:textId="4880545D" w:rsidR="00CD7945" w:rsidRPr="00D84D10" w:rsidRDefault="00D060BA" w:rsidP="0095517B">
      <w:pPr>
        <w:bidi/>
        <w:spacing w:line="240" w:lineRule="auto"/>
        <w:jc w:val="center"/>
        <w:rPr>
          <w:rStyle w:val="Strong"/>
          <w:rFonts w:ascii="Simplified Arabic" w:hAnsi="Simplified Arabic" w:cs="Simplified Arabic"/>
          <w:color w:val="000000"/>
          <w:sz w:val="24"/>
          <w:szCs w:val="24"/>
          <w:rtl/>
        </w:rPr>
      </w:pPr>
      <w:r w:rsidRPr="00D84D10">
        <w:rPr>
          <w:rStyle w:val="Strong"/>
          <w:rFonts w:ascii="Simplified Arabic" w:hAnsi="Simplified Arabic" w:cs="Simplified Arabic"/>
          <w:color w:val="000000"/>
          <w:sz w:val="28"/>
          <w:szCs w:val="28"/>
          <w:rtl/>
        </w:rPr>
        <w:t xml:space="preserve">شبكة </w:t>
      </w:r>
      <w:r w:rsidR="00A16119">
        <w:rPr>
          <w:rStyle w:val="Strong"/>
          <w:rFonts w:ascii="Simplified Arabic" w:hAnsi="Simplified Arabic" w:cs="Simplified Arabic"/>
          <w:color w:val="000000"/>
          <w:sz w:val="28"/>
          <w:szCs w:val="28"/>
        </w:rPr>
        <w:t>OSN</w:t>
      </w:r>
      <w:r w:rsidRPr="00D84D10">
        <w:rPr>
          <w:rStyle w:val="Strong"/>
          <w:rFonts w:ascii="Simplified Arabic" w:hAnsi="Simplified Arabic" w:cs="Simplified Arabic"/>
          <w:color w:val="000000"/>
          <w:sz w:val="28"/>
          <w:szCs w:val="28"/>
          <w:rtl/>
        </w:rPr>
        <w:t xml:space="preserve"> تقدم أبرز المسلسلات والأفلام المرشحة لجوائز الأكاديمية البريطانية للفنون السينما والتلفزيون 2020</w:t>
      </w:r>
    </w:p>
    <w:p w14:paraId="0BCE5889" w14:textId="076BDB52" w:rsidR="00DB7533" w:rsidRPr="00D84D10" w:rsidRDefault="00DB7533" w:rsidP="0095517B">
      <w:pPr>
        <w:bidi/>
        <w:spacing w:line="240" w:lineRule="auto"/>
        <w:rPr>
          <w:rStyle w:val="Strong"/>
          <w:rFonts w:ascii="Simplified Arabic" w:hAnsi="Simplified Arabic" w:cs="Simplified Arabic"/>
          <w:color w:val="000000"/>
          <w:sz w:val="24"/>
          <w:szCs w:val="24"/>
          <w:highlight w:val="cyan"/>
        </w:rPr>
      </w:pPr>
    </w:p>
    <w:p w14:paraId="5D25DBAD" w14:textId="77777777" w:rsidR="00B725BB" w:rsidRPr="00D84D10" w:rsidRDefault="00B725BB" w:rsidP="0095517B">
      <w:pPr>
        <w:pStyle w:val="xmsonormal"/>
        <w:bidi/>
        <w:rPr>
          <w:rFonts w:ascii="Simplified Arabic" w:hAnsi="Simplified Arabic" w:cs="Simplified Arabic"/>
          <w:sz w:val="24"/>
          <w:szCs w:val="24"/>
          <w:highlight w:val="cyan"/>
        </w:rPr>
      </w:pPr>
    </w:p>
    <w:p w14:paraId="7B210CB0" w14:textId="06678297" w:rsidR="00DB0C0F" w:rsidRPr="00D84D10" w:rsidRDefault="00DB7533" w:rsidP="0095517B">
      <w:pPr>
        <w:pStyle w:val="NormalWeb"/>
        <w:shd w:val="clear" w:color="auto" w:fill="FFFFFF"/>
        <w:bidi/>
        <w:jc w:val="both"/>
        <w:rPr>
          <w:rFonts w:ascii="Simplified Arabic" w:hAnsi="Simplified Arabic" w:cs="Simplified Arabic"/>
          <w:b/>
          <w:color w:val="000000"/>
          <w:highlight w:val="cyan"/>
          <w:rtl/>
        </w:rPr>
      </w:pPr>
      <w:bookmarkStart w:id="1" w:name="_Hlk32244126"/>
      <w:r w:rsidRPr="00D84D10">
        <w:rPr>
          <w:rFonts w:ascii="Simplified Arabic" w:hAnsi="Simplified Arabic" w:cs="Simplified Arabic"/>
          <w:b/>
          <w:bCs/>
          <w:rtl/>
        </w:rPr>
        <w:t xml:space="preserve">دبي، الإمارات العربية المتحدة؛ </w:t>
      </w:r>
      <w:r w:rsidR="0094569B">
        <w:rPr>
          <w:rFonts w:ascii="Simplified Arabic" w:hAnsi="Simplified Arabic" w:cs="Simplified Arabic"/>
          <w:b/>
          <w:bCs/>
        </w:rPr>
        <w:t>14</w:t>
      </w:r>
      <w:r w:rsidRPr="00D84D10">
        <w:rPr>
          <w:rFonts w:ascii="Simplified Arabic" w:hAnsi="Simplified Arabic" w:cs="Simplified Arabic"/>
          <w:b/>
          <w:bCs/>
          <w:rtl/>
        </w:rPr>
        <w:t xml:space="preserve"> يونيو 2020:</w:t>
      </w:r>
      <w:r w:rsidRPr="00D84D10">
        <w:rPr>
          <w:rFonts w:ascii="Simplified Arabic" w:hAnsi="Simplified Arabic" w:cs="Simplified Arabic"/>
          <w:bCs/>
          <w:rtl/>
        </w:rPr>
        <w:t xml:space="preserve"> </w:t>
      </w:r>
      <w:r w:rsidRPr="00D84D10">
        <w:rPr>
          <w:rFonts w:ascii="Simplified Arabic" w:hAnsi="Simplified Arabic" w:cs="Simplified Arabic"/>
          <w:b/>
          <w:rtl/>
        </w:rPr>
        <w:t xml:space="preserve">أعلنت </w:t>
      </w:r>
      <w:r w:rsidR="00A16119">
        <w:rPr>
          <w:rFonts w:ascii="Simplified Arabic" w:hAnsi="Simplified Arabic" w:cs="Simplified Arabic"/>
          <w:b/>
        </w:rPr>
        <w:t>OSN</w:t>
      </w:r>
      <w:r w:rsidRPr="00D84D10">
        <w:rPr>
          <w:rFonts w:ascii="Simplified Arabic" w:hAnsi="Simplified Arabic" w:cs="Simplified Arabic"/>
          <w:b/>
          <w:rtl/>
        </w:rPr>
        <w:t xml:space="preserve">، شبكة الترفيه الرائدة في المنطقة، عن عرض 12 من الأفلام والمسلسلات المرشحة لجوائز الأكاديمية البريطانية لفنون السينما والتلفزيون </w:t>
      </w:r>
      <w:r w:rsidRPr="00D84D10">
        <w:rPr>
          <w:rFonts w:ascii="Simplified Arabic" w:hAnsi="Simplified Arabic" w:cs="Simplified Arabic"/>
          <w:b/>
        </w:rPr>
        <w:t>BAFTA</w:t>
      </w:r>
      <w:r w:rsidRPr="00D84D10">
        <w:rPr>
          <w:rFonts w:ascii="Simplified Arabic" w:hAnsi="Simplified Arabic" w:cs="Simplified Arabic"/>
          <w:b/>
          <w:rtl/>
        </w:rPr>
        <w:t xml:space="preserve"> على قنواتها من خدمة البث المباشر </w:t>
      </w:r>
      <w:r w:rsidR="005E7A58">
        <w:rPr>
          <w:rFonts w:ascii="Simplified Arabic" w:hAnsi="Simplified Arabic" w:cs="Simplified Arabic"/>
          <w:rtl/>
        </w:rPr>
        <w:t>و</w:t>
      </w:r>
      <w:hyperlink r:id="rId11" w:history="1">
        <w:r w:rsidR="005E7A58">
          <w:rPr>
            <w:rStyle w:val="Hyperlink"/>
            <w:rFonts w:ascii="Simplified Arabic" w:hAnsi="Simplified Arabic" w:cs="Simplified Arabic"/>
            <w:rtl/>
          </w:rPr>
          <w:t xml:space="preserve">تطبيق </w:t>
        </w:r>
        <w:r w:rsidR="005E7A58">
          <w:rPr>
            <w:rStyle w:val="Hyperlink"/>
            <w:rFonts w:ascii="Simplified Arabic" w:hAnsi="Simplified Arabic"/>
          </w:rPr>
          <w:t>OSN</w:t>
        </w:r>
      </w:hyperlink>
      <w:r w:rsidR="005E7A58">
        <w:rPr>
          <w:rFonts w:ascii="Simplified Arabic" w:hAnsi="Simplified Arabic" w:cs="Simplified Arabic"/>
          <w:rtl/>
        </w:rPr>
        <w:t xml:space="preserve"> </w:t>
      </w:r>
      <w:r w:rsidR="005E7A58">
        <w:rPr>
          <w:rFonts w:ascii="Simplified Arabic" w:hAnsi="Simplified Arabic" w:cs="Simplified Arabic" w:hint="cs"/>
          <w:rtl/>
        </w:rPr>
        <w:t>للمشاهدة أونلاين</w:t>
      </w:r>
      <w:r w:rsidRPr="00D84D10">
        <w:rPr>
          <w:rFonts w:ascii="Simplified Arabic" w:hAnsi="Simplified Arabic" w:cs="Simplified Arabic"/>
          <w:b/>
          <w:rtl/>
        </w:rPr>
        <w:t>، فضلاً عن الاستعدادات لعرض محتوى جديد في شهر سبتمبر.</w:t>
      </w:r>
    </w:p>
    <w:p w14:paraId="5A5B060A" w14:textId="08B6B3D1" w:rsidR="00DB0C0F" w:rsidRPr="00D84D10" w:rsidRDefault="004D4BDA" w:rsidP="0095517B">
      <w:pPr>
        <w:bidi/>
        <w:spacing w:line="240" w:lineRule="auto"/>
        <w:jc w:val="both"/>
        <w:rPr>
          <w:rFonts w:ascii="Simplified Arabic" w:hAnsi="Simplified Arabic" w:cs="Simplified Arabic"/>
          <w:b/>
          <w:sz w:val="24"/>
          <w:szCs w:val="24"/>
          <w:rtl/>
        </w:rPr>
      </w:pPr>
      <w:r w:rsidRPr="00D84D10">
        <w:rPr>
          <w:rFonts w:ascii="Simplified Arabic" w:hAnsi="Simplified Arabic" w:cs="Simplified Arabic"/>
          <w:b/>
          <w:sz w:val="24"/>
          <w:szCs w:val="24"/>
          <w:rtl/>
        </w:rPr>
        <w:t xml:space="preserve">ويتصدر مسلسل </w:t>
      </w:r>
      <w:r w:rsidRPr="00D84D10">
        <w:rPr>
          <w:rFonts w:ascii="Simplified Arabic" w:hAnsi="Simplified Arabic" w:cs="Simplified Arabic"/>
          <w:b/>
          <w:sz w:val="24"/>
          <w:szCs w:val="24"/>
        </w:rPr>
        <w:t>Chernobyl</w:t>
      </w:r>
      <w:r w:rsidRPr="00D84D10">
        <w:rPr>
          <w:rFonts w:ascii="Simplified Arabic" w:hAnsi="Simplified Arabic" w:cs="Simplified Arabic"/>
          <w:b/>
          <w:sz w:val="24"/>
          <w:szCs w:val="24"/>
          <w:rtl/>
        </w:rPr>
        <w:t xml:space="preserve"> ترشيحات جوائز </w:t>
      </w:r>
      <w:r w:rsidRPr="00D84D10">
        <w:rPr>
          <w:rFonts w:ascii="Simplified Arabic" w:hAnsi="Simplified Arabic" w:cs="Simplified Arabic"/>
          <w:b/>
          <w:sz w:val="24"/>
          <w:szCs w:val="24"/>
        </w:rPr>
        <w:t>BAFTA</w:t>
      </w:r>
      <w:r w:rsidRPr="00D84D10">
        <w:rPr>
          <w:rFonts w:ascii="Simplified Arabic" w:hAnsi="Simplified Arabic" w:cs="Simplified Arabic"/>
          <w:b/>
          <w:sz w:val="24"/>
          <w:szCs w:val="24"/>
          <w:rtl/>
        </w:rPr>
        <w:t xml:space="preserve"> وجوائز الأكاديمية البريطانية لحرف التلفزيون بعد ترشيحه في 14 فئة مختلفة. كما حصد مسلسل </w:t>
      </w:r>
      <w:r w:rsidRPr="00D84D10">
        <w:rPr>
          <w:rFonts w:ascii="Simplified Arabic" w:hAnsi="Simplified Arabic" w:cs="Simplified Arabic"/>
          <w:b/>
          <w:sz w:val="24"/>
          <w:szCs w:val="24"/>
        </w:rPr>
        <w:t>Killing Eve</w:t>
      </w:r>
      <w:r w:rsidRPr="00D84D10">
        <w:rPr>
          <w:rFonts w:ascii="Simplified Arabic" w:hAnsi="Simplified Arabic" w:cs="Simplified Arabic"/>
          <w:b/>
          <w:sz w:val="24"/>
          <w:szCs w:val="24"/>
          <w:rtl/>
        </w:rPr>
        <w:t xml:space="preserve"> أربعة ترشيحات، بما فيها ترشيح الممثلة جودي كومر لفئة أفضل ممثلة </w:t>
      </w:r>
      <w:r w:rsidR="00D84D10" w:rsidRPr="00D84D10">
        <w:rPr>
          <w:rFonts w:ascii="Simplified Arabic" w:hAnsi="Simplified Arabic" w:cs="Simplified Arabic" w:hint="cs"/>
          <w:b/>
          <w:sz w:val="24"/>
          <w:szCs w:val="24"/>
          <w:rtl/>
        </w:rPr>
        <w:t>في</w:t>
      </w:r>
      <w:r w:rsidRPr="00D84D10">
        <w:rPr>
          <w:rFonts w:ascii="Simplified Arabic" w:hAnsi="Simplified Arabic" w:cs="Simplified Arabic"/>
          <w:b/>
          <w:sz w:val="24"/>
          <w:szCs w:val="24"/>
          <w:rtl/>
        </w:rPr>
        <w:t xml:space="preserve"> دور رئيسي، وفئات المونتاج: الخيال والموسيقى التصويرية الأصلية وتصميم الإنتاج. وبدوره حاز مسلسل</w:t>
      </w:r>
      <w:r w:rsidR="001D7DF5">
        <w:rPr>
          <w:rFonts w:ascii="Simplified Arabic" w:hAnsi="Simplified Arabic" w:cs="Simplified Arabic" w:hint="cs"/>
          <w:b/>
          <w:sz w:val="24"/>
          <w:szCs w:val="24"/>
          <w:rtl/>
        </w:rPr>
        <w:t xml:space="preserve"> </w:t>
      </w:r>
      <w:r w:rsidRPr="00D84D10">
        <w:rPr>
          <w:rFonts w:ascii="Simplified Arabic" w:hAnsi="Simplified Arabic" w:cs="Simplified Arabic"/>
          <w:b/>
          <w:sz w:val="24"/>
          <w:szCs w:val="24"/>
        </w:rPr>
        <w:t>His Dark Materials</w:t>
      </w:r>
      <w:r w:rsidR="00A16119">
        <w:rPr>
          <w:rFonts w:ascii="Simplified Arabic" w:hAnsi="Simplified Arabic" w:cs="Simplified Arabic" w:hint="cs"/>
          <w:b/>
          <w:sz w:val="24"/>
          <w:szCs w:val="24"/>
          <w:rtl/>
        </w:rPr>
        <w:t xml:space="preserve"> </w:t>
      </w:r>
      <w:r w:rsidRPr="00D84D10">
        <w:rPr>
          <w:rFonts w:ascii="Simplified Arabic" w:hAnsi="Simplified Arabic" w:cs="Simplified Arabic"/>
          <w:b/>
          <w:sz w:val="24"/>
          <w:szCs w:val="24"/>
          <w:rtl/>
        </w:rPr>
        <w:t>على خمسة ترشيحات لفئات تصميم الأزياء والتصوير والإضاءة: خيال، والصوت: خيال، والمؤثرات الخاصة والبصرية والجرافيكية، وفئة العناوين والهوية البصرية.</w:t>
      </w:r>
    </w:p>
    <w:p w14:paraId="15871CAF" w14:textId="7B6418BF" w:rsidR="00B83E14" w:rsidRPr="00D84D10" w:rsidRDefault="00B83E14" w:rsidP="0095517B">
      <w:pPr>
        <w:bidi/>
        <w:spacing w:line="240" w:lineRule="auto"/>
        <w:jc w:val="both"/>
        <w:rPr>
          <w:rFonts w:ascii="Simplified Arabic" w:hAnsi="Simplified Arabic" w:cs="Simplified Arabic"/>
          <w:b/>
          <w:sz w:val="24"/>
          <w:szCs w:val="24"/>
          <w:lang w:val="en-US"/>
        </w:rPr>
      </w:pPr>
    </w:p>
    <w:p w14:paraId="568429AB" w14:textId="321AEAB5" w:rsidR="00B83E14" w:rsidRPr="00D84D10" w:rsidRDefault="00B83E14" w:rsidP="0095517B">
      <w:pPr>
        <w:bidi/>
        <w:spacing w:line="240" w:lineRule="auto"/>
        <w:rPr>
          <w:rFonts w:ascii="Simplified Arabic" w:hAnsi="Simplified Arabic" w:cs="Simplified Arabic"/>
          <w:b/>
          <w:sz w:val="24"/>
          <w:szCs w:val="24"/>
          <w:rtl/>
        </w:rPr>
      </w:pPr>
      <w:r w:rsidRPr="00D84D10">
        <w:rPr>
          <w:rFonts w:ascii="Simplified Arabic" w:hAnsi="Simplified Arabic" w:cs="Simplified Arabic"/>
          <w:b/>
          <w:sz w:val="24"/>
          <w:szCs w:val="24"/>
          <w:rtl/>
        </w:rPr>
        <w:t xml:space="preserve"> وتتضمن قائمة المسلسلات والأفلام المرشحة لجوائز </w:t>
      </w:r>
      <w:r w:rsidRPr="00D84D10">
        <w:rPr>
          <w:rFonts w:ascii="Simplified Arabic" w:hAnsi="Simplified Arabic" w:cs="Simplified Arabic"/>
          <w:b/>
          <w:sz w:val="24"/>
          <w:szCs w:val="24"/>
        </w:rPr>
        <w:t>BAFTA</w:t>
      </w:r>
      <w:r w:rsidRPr="00D84D10">
        <w:rPr>
          <w:rFonts w:ascii="Simplified Arabic" w:hAnsi="Simplified Arabic" w:cs="Simplified Arabic"/>
          <w:b/>
          <w:sz w:val="24"/>
          <w:szCs w:val="24"/>
          <w:rtl/>
        </w:rPr>
        <w:t xml:space="preserve"> المتوفرة على شبكة </w:t>
      </w:r>
      <w:r w:rsidR="00A16119">
        <w:rPr>
          <w:rFonts w:ascii="Simplified Arabic" w:hAnsi="Simplified Arabic" w:cs="Simplified Arabic"/>
          <w:b/>
          <w:sz w:val="24"/>
          <w:szCs w:val="24"/>
        </w:rPr>
        <w:t>OSN</w:t>
      </w:r>
      <w:r w:rsidRPr="00D84D10">
        <w:rPr>
          <w:rFonts w:ascii="Simplified Arabic" w:hAnsi="Simplified Arabic" w:cs="Simplified Arabic"/>
          <w:b/>
          <w:sz w:val="24"/>
          <w:szCs w:val="24"/>
          <w:rtl/>
        </w:rPr>
        <w:t xml:space="preserve"> ما يلي:</w:t>
      </w:r>
    </w:p>
    <w:p w14:paraId="273F5FC9" w14:textId="643915A6" w:rsidR="00B83E14" w:rsidRPr="00D84D10" w:rsidRDefault="00B83E14" w:rsidP="0095517B">
      <w:pPr>
        <w:pStyle w:val="ListParagraph"/>
        <w:numPr>
          <w:ilvl w:val="0"/>
          <w:numId w:val="6"/>
        </w:numPr>
        <w:bidi/>
        <w:rPr>
          <w:rFonts w:ascii="Simplified Arabic" w:hAnsi="Simplified Arabic" w:cs="Simplified Arabic"/>
          <w:b/>
          <w:sz w:val="24"/>
          <w:szCs w:val="24"/>
          <w:rtl/>
        </w:rPr>
      </w:pPr>
      <w:r w:rsidRPr="00D84D10">
        <w:rPr>
          <w:rFonts w:ascii="Simplified Arabic" w:hAnsi="Simplified Arabic" w:cs="Simplified Arabic"/>
          <w:b/>
          <w:sz w:val="24"/>
          <w:szCs w:val="24"/>
        </w:rPr>
        <w:t>CHERNOBYL -</w:t>
      </w:r>
      <w:r w:rsidR="00771CD6">
        <w:rPr>
          <w:rFonts w:ascii="Simplified Arabic" w:hAnsi="Simplified Arabic" w:cs="Simplified Arabic" w:hint="cs"/>
          <w:b/>
          <w:sz w:val="24"/>
          <w:szCs w:val="24"/>
          <w:rtl/>
        </w:rPr>
        <w:t xml:space="preserve"> -</w:t>
      </w:r>
      <w:r w:rsidRPr="00D84D10">
        <w:rPr>
          <w:rFonts w:ascii="Simplified Arabic" w:hAnsi="Simplified Arabic" w:cs="Simplified Arabic"/>
          <w:b/>
          <w:sz w:val="24"/>
          <w:szCs w:val="24"/>
        </w:rPr>
        <w:t xml:space="preserve"> </w:t>
      </w:r>
      <w:r w:rsidR="00771CD6" w:rsidRPr="00C66E16">
        <w:rPr>
          <w:rFonts w:ascii="Simplified Arabic" w:hAnsi="Simplified Arabic" w:cs="Simplified Arabic"/>
          <w:b/>
          <w:sz w:val="24"/>
          <w:szCs w:val="24"/>
        </w:rPr>
        <w:t>14</w:t>
      </w:r>
      <w:r w:rsidR="00771CD6" w:rsidRPr="00C66E16">
        <w:rPr>
          <w:rFonts w:ascii="Simplified Arabic" w:hAnsi="Simplified Arabic" w:cs="Simplified Arabic"/>
          <w:b/>
          <w:sz w:val="24"/>
          <w:szCs w:val="24"/>
          <w:rtl/>
          <w:lang w:bidi="ar-JO"/>
        </w:rPr>
        <w:t xml:space="preserve"> ترشيحاً</w:t>
      </w:r>
    </w:p>
    <w:p w14:paraId="454A739E" w14:textId="02F97679" w:rsidR="00B83E14" w:rsidRPr="00D84D10" w:rsidRDefault="00B83E14" w:rsidP="0095517B">
      <w:pPr>
        <w:pStyle w:val="ListParagraph"/>
        <w:numPr>
          <w:ilvl w:val="0"/>
          <w:numId w:val="6"/>
        </w:numPr>
        <w:bidi/>
        <w:rPr>
          <w:rFonts w:ascii="Simplified Arabic" w:hAnsi="Simplified Arabic" w:cs="Simplified Arabic"/>
          <w:b/>
          <w:sz w:val="24"/>
          <w:szCs w:val="24"/>
          <w:rtl/>
        </w:rPr>
      </w:pPr>
      <w:r w:rsidRPr="00D84D10">
        <w:rPr>
          <w:rFonts w:ascii="Simplified Arabic" w:hAnsi="Simplified Arabic" w:cs="Simplified Arabic"/>
          <w:b/>
          <w:sz w:val="24"/>
          <w:szCs w:val="24"/>
        </w:rPr>
        <w:t>HIS DARK MATERIALS</w:t>
      </w:r>
      <w:r w:rsidR="00A16119">
        <w:rPr>
          <w:rFonts w:ascii="Simplified Arabic" w:hAnsi="Simplified Arabic" w:cs="Simplified Arabic" w:hint="cs"/>
          <w:b/>
          <w:sz w:val="24"/>
          <w:szCs w:val="24"/>
          <w:rtl/>
        </w:rPr>
        <w:t xml:space="preserve"> </w:t>
      </w:r>
      <w:r w:rsidRPr="00D84D10">
        <w:rPr>
          <w:rFonts w:ascii="Simplified Arabic" w:hAnsi="Simplified Arabic" w:cs="Simplified Arabic"/>
          <w:b/>
          <w:sz w:val="24"/>
          <w:szCs w:val="24"/>
        </w:rPr>
        <w:t xml:space="preserve">- </w:t>
      </w:r>
      <w:r w:rsidRPr="00D84D10">
        <w:rPr>
          <w:rFonts w:ascii="Simplified Arabic" w:hAnsi="Simplified Arabic" w:cs="Simplified Arabic"/>
          <w:b/>
          <w:sz w:val="24"/>
          <w:szCs w:val="24"/>
          <w:rtl/>
        </w:rPr>
        <w:t>5 ترشيحات</w:t>
      </w:r>
    </w:p>
    <w:p w14:paraId="544246D2" w14:textId="154C369B" w:rsidR="00B83E14" w:rsidRPr="00D84D10" w:rsidRDefault="00B83E14" w:rsidP="0095517B">
      <w:pPr>
        <w:pStyle w:val="ListParagraph"/>
        <w:numPr>
          <w:ilvl w:val="0"/>
          <w:numId w:val="6"/>
        </w:numPr>
        <w:bidi/>
        <w:rPr>
          <w:rFonts w:ascii="Simplified Arabic" w:hAnsi="Simplified Arabic" w:cs="Simplified Arabic"/>
          <w:b/>
          <w:sz w:val="24"/>
          <w:szCs w:val="24"/>
          <w:rtl/>
        </w:rPr>
      </w:pPr>
      <w:r w:rsidRPr="00D84D10">
        <w:rPr>
          <w:rFonts w:ascii="Simplified Arabic" w:hAnsi="Simplified Arabic" w:cs="Simplified Arabic"/>
          <w:b/>
          <w:sz w:val="24"/>
          <w:szCs w:val="24"/>
        </w:rPr>
        <w:t xml:space="preserve"> KILLING EVE</w:t>
      </w:r>
      <w:r w:rsidR="00A16119">
        <w:rPr>
          <w:rFonts w:ascii="Simplified Arabic" w:hAnsi="Simplified Arabic" w:cs="Simplified Arabic" w:hint="cs"/>
          <w:b/>
          <w:sz w:val="24"/>
          <w:szCs w:val="24"/>
          <w:rtl/>
        </w:rPr>
        <w:t xml:space="preserve"> </w:t>
      </w:r>
      <w:r w:rsidRPr="00D84D10">
        <w:rPr>
          <w:rFonts w:ascii="Simplified Arabic" w:hAnsi="Simplified Arabic" w:cs="Simplified Arabic"/>
          <w:b/>
          <w:sz w:val="24"/>
          <w:szCs w:val="24"/>
        </w:rPr>
        <w:t xml:space="preserve">- </w:t>
      </w:r>
      <w:r w:rsidRPr="00D84D10">
        <w:rPr>
          <w:rFonts w:ascii="Simplified Arabic" w:hAnsi="Simplified Arabic" w:cs="Simplified Arabic"/>
          <w:b/>
          <w:sz w:val="24"/>
          <w:szCs w:val="24"/>
          <w:rtl/>
        </w:rPr>
        <w:t>4 ترشيحات</w:t>
      </w:r>
    </w:p>
    <w:p w14:paraId="0DA3B8A3" w14:textId="12DD7ECC" w:rsidR="00B83E14" w:rsidRPr="00D84D10" w:rsidRDefault="00B83E14" w:rsidP="0095517B">
      <w:pPr>
        <w:pStyle w:val="ListParagraph"/>
        <w:numPr>
          <w:ilvl w:val="0"/>
          <w:numId w:val="6"/>
        </w:numPr>
        <w:bidi/>
        <w:rPr>
          <w:rFonts w:ascii="Simplified Arabic" w:hAnsi="Simplified Arabic" w:cs="Simplified Arabic"/>
          <w:b/>
          <w:sz w:val="24"/>
          <w:szCs w:val="24"/>
          <w:rtl/>
        </w:rPr>
      </w:pPr>
      <w:bookmarkStart w:id="2" w:name="_Hlk42522390"/>
      <w:r w:rsidRPr="00D84D10">
        <w:rPr>
          <w:rFonts w:ascii="Simplified Arabic" w:hAnsi="Simplified Arabic" w:cs="Simplified Arabic"/>
          <w:b/>
          <w:sz w:val="24"/>
          <w:szCs w:val="24"/>
        </w:rPr>
        <w:t xml:space="preserve"> SUCCESSION</w:t>
      </w:r>
      <w:r w:rsidR="00A16119">
        <w:rPr>
          <w:rFonts w:ascii="Simplified Arabic" w:hAnsi="Simplified Arabic" w:cs="Simplified Arabic" w:hint="cs"/>
          <w:b/>
          <w:sz w:val="24"/>
          <w:szCs w:val="24"/>
          <w:rtl/>
        </w:rPr>
        <w:t xml:space="preserve"> </w:t>
      </w:r>
      <w:r w:rsidRPr="00D84D10">
        <w:rPr>
          <w:rFonts w:ascii="Simplified Arabic" w:hAnsi="Simplified Arabic" w:cs="Simplified Arabic"/>
          <w:b/>
          <w:sz w:val="24"/>
          <w:szCs w:val="24"/>
          <w:rtl/>
        </w:rPr>
        <w:t>- ترشيحان (</w:t>
      </w:r>
      <w:r w:rsidR="00771CD6">
        <w:rPr>
          <w:rFonts w:ascii="Simplified Arabic" w:hAnsi="Simplified Arabic" w:cs="Simplified Arabic" w:hint="cs"/>
          <w:b/>
          <w:sz w:val="24"/>
          <w:szCs w:val="24"/>
          <w:rtl/>
        </w:rPr>
        <w:t xml:space="preserve">سيكون متوفر في </w:t>
      </w:r>
      <w:proofErr w:type="gramStart"/>
      <w:r w:rsidR="00771CD6">
        <w:rPr>
          <w:rFonts w:ascii="Simplified Arabic" w:hAnsi="Simplified Arabic" w:cs="Simplified Arabic" w:hint="cs"/>
          <w:b/>
          <w:sz w:val="24"/>
          <w:szCs w:val="24"/>
          <w:rtl/>
        </w:rPr>
        <w:t>شهر</w:t>
      </w:r>
      <w:r w:rsidR="00771CD6" w:rsidRPr="00D84D10">
        <w:rPr>
          <w:rFonts w:ascii="Simplified Arabic" w:hAnsi="Simplified Arabic" w:cs="Simplified Arabic"/>
          <w:b/>
          <w:sz w:val="24"/>
          <w:szCs w:val="24"/>
          <w:rtl/>
        </w:rPr>
        <w:t xml:space="preserve"> </w:t>
      </w:r>
      <w:r w:rsidRPr="00D84D10">
        <w:rPr>
          <w:rFonts w:ascii="Simplified Arabic" w:hAnsi="Simplified Arabic" w:cs="Simplified Arabic"/>
          <w:b/>
          <w:sz w:val="24"/>
          <w:szCs w:val="24"/>
          <w:rtl/>
        </w:rPr>
        <w:t xml:space="preserve"> سبتمبر</w:t>
      </w:r>
      <w:proofErr w:type="gramEnd"/>
      <w:r w:rsidRPr="00D84D10">
        <w:rPr>
          <w:rFonts w:ascii="Simplified Arabic" w:hAnsi="Simplified Arabic" w:cs="Simplified Arabic"/>
          <w:b/>
          <w:sz w:val="24"/>
          <w:szCs w:val="24"/>
          <w:rtl/>
        </w:rPr>
        <w:t>)</w:t>
      </w:r>
    </w:p>
    <w:p w14:paraId="5CEF1097" w14:textId="565608BD" w:rsidR="00B83E14" w:rsidRPr="00D84D10" w:rsidRDefault="00B83E14" w:rsidP="0095517B">
      <w:pPr>
        <w:pStyle w:val="ListParagraph"/>
        <w:numPr>
          <w:ilvl w:val="0"/>
          <w:numId w:val="6"/>
        </w:numPr>
        <w:bidi/>
        <w:rPr>
          <w:rFonts w:ascii="Simplified Arabic" w:hAnsi="Simplified Arabic" w:cs="Simplified Arabic"/>
          <w:b/>
          <w:sz w:val="24"/>
          <w:szCs w:val="24"/>
          <w:rtl/>
        </w:rPr>
      </w:pPr>
      <w:r w:rsidRPr="00D84D10">
        <w:rPr>
          <w:rFonts w:ascii="Simplified Arabic" w:hAnsi="Simplified Arabic" w:cs="Simplified Arabic"/>
          <w:b/>
          <w:sz w:val="24"/>
          <w:szCs w:val="24"/>
          <w:rtl/>
        </w:rPr>
        <w:t xml:space="preserve"> </w:t>
      </w:r>
      <w:r w:rsidRPr="00D84D10">
        <w:rPr>
          <w:rFonts w:ascii="Simplified Arabic" w:hAnsi="Simplified Arabic" w:cs="Simplified Arabic"/>
          <w:b/>
          <w:sz w:val="24"/>
          <w:szCs w:val="24"/>
        </w:rPr>
        <w:t>GENTLEMAN JACK</w:t>
      </w:r>
      <w:r w:rsidR="00A16119">
        <w:rPr>
          <w:rFonts w:ascii="Simplified Arabic" w:hAnsi="Simplified Arabic" w:cs="Simplified Arabic" w:hint="cs"/>
          <w:b/>
          <w:sz w:val="24"/>
          <w:szCs w:val="24"/>
          <w:rtl/>
        </w:rPr>
        <w:t xml:space="preserve"> </w:t>
      </w:r>
      <w:r w:rsidRPr="00D84D10">
        <w:rPr>
          <w:rFonts w:ascii="Simplified Arabic" w:hAnsi="Simplified Arabic" w:cs="Simplified Arabic"/>
          <w:b/>
          <w:sz w:val="24"/>
          <w:szCs w:val="24"/>
          <w:rtl/>
        </w:rPr>
        <w:t>- ترشيحان (</w:t>
      </w:r>
      <w:r w:rsidR="00771CD6">
        <w:rPr>
          <w:rFonts w:ascii="Simplified Arabic" w:hAnsi="Simplified Arabic" w:cs="Simplified Arabic" w:hint="cs"/>
          <w:b/>
          <w:sz w:val="24"/>
          <w:szCs w:val="24"/>
          <w:rtl/>
        </w:rPr>
        <w:t xml:space="preserve">سيكون متوفر في </w:t>
      </w:r>
      <w:proofErr w:type="gramStart"/>
      <w:r w:rsidR="00771CD6">
        <w:rPr>
          <w:rFonts w:ascii="Simplified Arabic" w:hAnsi="Simplified Arabic" w:cs="Simplified Arabic" w:hint="cs"/>
          <w:b/>
          <w:sz w:val="24"/>
          <w:szCs w:val="24"/>
          <w:rtl/>
        </w:rPr>
        <w:t>شهر</w:t>
      </w:r>
      <w:r w:rsidR="00771CD6" w:rsidRPr="00D84D10">
        <w:rPr>
          <w:rFonts w:ascii="Simplified Arabic" w:hAnsi="Simplified Arabic" w:cs="Simplified Arabic"/>
          <w:b/>
          <w:sz w:val="24"/>
          <w:szCs w:val="24"/>
          <w:rtl/>
        </w:rPr>
        <w:t xml:space="preserve"> </w:t>
      </w:r>
      <w:r w:rsidRPr="00D84D10">
        <w:rPr>
          <w:rFonts w:ascii="Simplified Arabic" w:hAnsi="Simplified Arabic" w:cs="Simplified Arabic"/>
          <w:b/>
          <w:sz w:val="24"/>
          <w:szCs w:val="24"/>
          <w:rtl/>
        </w:rPr>
        <w:t xml:space="preserve"> سبتمبر</w:t>
      </w:r>
      <w:proofErr w:type="gramEnd"/>
      <w:r w:rsidRPr="00D84D10">
        <w:rPr>
          <w:rFonts w:ascii="Simplified Arabic" w:hAnsi="Simplified Arabic" w:cs="Simplified Arabic"/>
          <w:b/>
          <w:sz w:val="24"/>
          <w:szCs w:val="24"/>
          <w:rtl/>
        </w:rPr>
        <w:t>)</w:t>
      </w:r>
    </w:p>
    <w:bookmarkEnd w:id="2"/>
    <w:p w14:paraId="5A5C66B7" w14:textId="613EA93F" w:rsidR="00B83E14" w:rsidRPr="00D84D10" w:rsidRDefault="00B83E14" w:rsidP="0095517B">
      <w:pPr>
        <w:pStyle w:val="ListParagraph"/>
        <w:numPr>
          <w:ilvl w:val="0"/>
          <w:numId w:val="6"/>
        </w:numPr>
        <w:bidi/>
        <w:rPr>
          <w:rFonts w:ascii="Simplified Arabic" w:hAnsi="Simplified Arabic" w:cs="Simplified Arabic"/>
          <w:b/>
          <w:sz w:val="24"/>
          <w:szCs w:val="24"/>
          <w:rtl/>
        </w:rPr>
      </w:pPr>
      <w:r w:rsidRPr="00D84D10">
        <w:rPr>
          <w:rFonts w:ascii="Simplified Arabic" w:hAnsi="Simplified Arabic" w:cs="Simplified Arabic"/>
          <w:b/>
          <w:sz w:val="24"/>
          <w:szCs w:val="24"/>
        </w:rPr>
        <w:t>LOVE ISLAND</w:t>
      </w:r>
      <w:r w:rsidR="00A16119">
        <w:rPr>
          <w:rFonts w:ascii="Simplified Arabic" w:hAnsi="Simplified Arabic" w:cs="Simplified Arabic"/>
          <w:b/>
          <w:sz w:val="24"/>
          <w:szCs w:val="24"/>
          <w:rtl/>
        </w:rPr>
        <w:t xml:space="preserve"> </w:t>
      </w:r>
      <w:r w:rsidRPr="00D84D10">
        <w:rPr>
          <w:rFonts w:ascii="Simplified Arabic" w:hAnsi="Simplified Arabic" w:cs="Simplified Arabic"/>
          <w:b/>
          <w:sz w:val="24"/>
          <w:szCs w:val="24"/>
          <w:rtl/>
        </w:rPr>
        <w:t>- ترشيحان</w:t>
      </w:r>
    </w:p>
    <w:p w14:paraId="25DD6FF8" w14:textId="754C4334" w:rsidR="00B83E14" w:rsidRPr="00D84D10" w:rsidRDefault="00B83E14" w:rsidP="0095517B">
      <w:pPr>
        <w:pStyle w:val="ListParagraph"/>
        <w:numPr>
          <w:ilvl w:val="0"/>
          <w:numId w:val="6"/>
        </w:numPr>
        <w:bidi/>
        <w:rPr>
          <w:rFonts w:ascii="Simplified Arabic" w:hAnsi="Simplified Arabic" w:cs="Simplified Arabic"/>
          <w:b/>
          <w:sz w:val="24"/>
          <w:szCs w:val="24"/>
          <w:rtl/>
        </w:rPr>
      </w:pPr>
      <w:r w:rsidRPr="00D84D10">
        <w:rPr>
          <w:rFonts w:ascii="Simplified Arabic" w:hAnsi="Simplified Arabic" w:cs="Simplified Arabic"/>
          <w:b/>
          <w:sz w:val="24"/>
          <w:szCs w:val="24"/>
        </w:rPr>
        <w:t>THE GRAHAM NORTON SHOW</w:t>
      </w:r>
      <w:r w:rsidR="00A16119">
        <w:rPr>
          <w:rFonts w:ascii="Simplified Arabic" w:hAnsi="Simplified Arabic" w:cs="Simplified Arabic"/>
          <w:b/>
          <w:sz w:val="24"/>
          <w:szCs w:val="24"/>
          <w:rtl/>
        </w:rPr>
        <w:t xml:space="preserve"> </w:t>
      </w:r>
      <w:r w:rsidRPr="00D84D10">
        <w:rPr>
          <w:rFonts w:ascii="Simplified Arabic" w:hAnsi="Simplified Arabic" w:cs="Simplified Arabic"/>
          <w:b/>
          <w:sz w:val="24"/>
          <w:szCs w:val="24"/>
          <w:rtl/>
        </w:rPr>
        <w:t>- ترشيحان</w:t>
      </w:r>
    </w:p>
    <w:p w14:paraId="3B1D4FBE" w14:textId="6BD57BED" w:rsidR="00B83E14" w:rsidRPr="00D84D10" w:rsidRDefault="00B83E14" w:rsidP="0095517B">
      <w:pPr>
        <w:pStyle w:val="ListParagraph"/>
        <w:numPr>
          <w:ilvl w:val="0"/>
          <w:numId w:val="6"/>
        </w:numPr>
        <w:bidi/>
        <w:rPr>
          <w:rFonts w:ascii="Simplified Arabic" w:hAnsi="Simplified Arabic" w:cs="Simplified Arabic"/>
          <w:b/>
          <w:sz w:val="24"/>
          <w:szCs w:val="24"/>
          <w:rtl/>
        </w:rPr>
      </w:pPr>
      <w:r w:rsidRPr="00D84D10">
        <w:rPr>
          <w:rFonts w:ascii="Simplified Arabic" w:hAnsi="Simplified Arabic" w:cs="Simplified Arabic"/>
          <w:b/>
          <w:sz w:val="24"/>
          <w:szCs w:val="24"/>
        </w:rPr>
        <w:t>GAME OF THRONES</w:t>
      </w:r>
      <w:r w:rsidR="00A16119">
        <w:rPr>
          <w:rFonts w:ascii="Simplified Arabic" w:hAnsi="Simplified Arabic" w:cs="Simplified Arabic"/>
          <w:b/>
          <w:sz w:val="24"/>
          <w:szCs w:val="24"/>
          <w:rtl/>
        </w:rPr>
        <w:t xml:space="preserve"> </w:t>
      </w:r>
      <w:r w:rsidRPr="00D84D10">
        <w:rPr>
          <w:rFonts w:ascii="Simplified Arabic" w:hAnsi="Simplified Arabic" w:cs="Simplified Arabic"/>
          <w:b/>
          <w:sz w:val="24"/>
          <w:szCs w:val="24"/>
          <w:rtl/>
        </w:rPr>
        <w:t>- ترشيحان</w:t>
      </w:r>
    </w:p>
    <w:p w14:paraId="6E88ECE9" w14:textId="3B32BD58" w:rsidR="00B83E14" w:rsidRPr="00D84D10" w:rsidRDefault="00B83E14" w:rsidP="0095517B">
      <w:pPr>
        <w:pStyle w:val="ListParagraph"/>
        <w:numPr>
          <w:ilvl w:val="0"/>
          <w:numId w:val="6"/>
        </w:numPr>
        <w:bidi/>
        <w:rPr>
          <w:rFonts w:ascii="Simplified Arabic" w:hAnsi="Simplified Arabic" w:cs="Simplified Arabic"/>
          <w:b/>
          <w:sz w:val="24"/>
          <w:szCs w:val="24"/>
          <w:rtl/>
        </w:rPr>
      </w:pPr>
      <w:r w:rsidRPr="00D84D10">
        <w:rPr>
          <w:rFonts w:ascii="Simplified Arabic" w:hAnsi="Simplified Arabic" w:cs="Simplified Arabic"/>
          <w:b/>
          <w:sz w:val="24"/>
          <w:szCs w:val="24"/>
        </w:rPr>
        <w:t>CORONATION STREET</w:t>
      </w:r>
      <w:r w:rsidR="00A16119">
        <w:rPr>
          <w:rFonts w:ascii="Simplified Arabic" w:hAnsi="Simplified Arabic" w:cs="Simplified Arabic"/>
          <w:b/>
          <w:sz w:val="24"/>
          <w:szCs w:val="24"/>
          <w:rtl/>
        </w:rPr>
        <w:t xml:space="preserve"> </w:t>
      </w:r>
      <w:r w:rsidRPr="00D84D10">
        <w:rPr>
          <w:rFonts w:ascii="Simplified Arabic" w:hAnsi="Simplified Arabic" w:cs="Simplified Arabic"/>
          <w:b/>
          <w:sz w:val="24"/>
          <w:szCs w:val="24"/>
          <w:rtl/>
        </w:rPr>
        <w:t>- ترشيحان</w:t>
      </w:r>
    </w:p>
    <w:p w14:paraId="15F58C07" w14:textId="41F51C4A" w:rsidR="00B83E14" w:rsidRPr="00D84D10" w:rsidRDefault="00B83E14" w:rsidP="0095517B">
      <w:pPr>
        <w:pStyle w:val="ListParagraph"/>
        <w:numPr>
          <w:ilvl w:val="0"/>
          <w:numId w:val="6"/>
        </w:numPr>
        <w:bidi/>
        <w:rPr>
          <w:rFonts w:ascii="Simplified Arabic" w:hAnsi="Simplified Arabic" w:cs="Simplified Arabic"/>
          <w:b/>
          <w:sz w:val="24"/>
          <w:szCs w:val="24"/>
          <w:rtl/>
        </w:rPr>
      </w:pPr>
      <w:r w:rsidRPr="00D84D10">
        <w:rPr>
          <w:rFonts w:ascii="Simplified Arabic" w:hAnsi="Simplified Arabic" w:cs="Simplified Arabic"/>
          <w:b/>
          <w:sz w:val="24"/>
          <w:szCs w:val="24"/>
        </w:rPr>
        <w:t>EMMERDALE</w:t>
      </w:r>
      <w:r w:rsidR="00A16119">
        <w:rPr>
          <w:rFonts w:ascii="Simplified Arabic" w:hAnsi="Simplified Arabic" w:cs="Simplified Arabic"/>
          <w:b/>
          <w:sz w:val="24"/>
          <w:szCs w:val="24"/>
          <w:rtl/>
        </w:rPr>
        <w:t xml:space="preserve"> </w:t>
      </w:r>
      <w:r w:rsidRPr="00D84D10">
        <w:rPr>
          <w:rFonts w:ascii="Simplified Arabic" w:hAnsi="Simplified Arabic" w:cs="Simplified Arabic"/>
          <w:b/>
          <w:sz w:val="24"/>
          <w:szCs w:val="24"/>
          <w:rtl/>
        </w:rPr>
        <w:t>- ترشيح واحد</w:t>
      </w:r>
    </w:p>
    <w:p w14:paraId="080992E2" w14:textId="223B06A9" w:rsidR="00B83E14" w:rsidRPr="00D84D10" w:rsidRDefault="00B83E14" w:rsidP="0095517B">
      <w:pPr>
        <w:pStyle w:val="ListParagraph"/>
        <w:numPr>
          <w:ilvl w:val="0"/>
          <w:numId w:val="6"/>
        </w:numPr>
        <w:bidi/>
        <w:rPr>
          <w:rFonts w:ascii="Simplified Arabic" w:hAnsi="Simplified Arabic" w:cs="Simplified Arabic"/>
          <w:b/>
          <w:sz w:val="24"/>
          <w:szCs w:val="24"/>
          <w:rtl/>
        </w:rPr>
      </w:pPr>
      <w:r w:rsidRPr="00D84D10">
        <w:rPr>
          <w:rFonts w:ascii="Simplified Arabic" w:hAnsi="Simplified Arabic" w:cs="Simplified Arabic"/>
          <w:b/>
          <w:sz w:val="24"/>
          <w:szCs w:val="24"/>
        </w:rPr>
        <w:t>BEECHAM HOUSE</w:t>
      </w:r>
      <w:r w:rsidR="00A16119">
        <w:rPr>
          <w:rFonts w:ascii="Simplified Arabic" w:hAnsi="Simplified Arabic" w:cs="Simplified Arabic"/>
          <w:b/>
          <w:sz w:val="24"/>
          <w:szCs w:val="24"/>
          <w:rtl/>
        </w:rPr>
        <w:t xml:space="preserve"> </w:t>
      </w:r>
      <w:r w:rsidRPr="00D84D10">
        <w:rPr>
          <w:rFonts w:ascii="Simplified Arabic" w:hAnsi="Simplified Arabic" w:cs="Simplified Arabic"/>
          <w:b/>
          <w:sz w:val="24"/>
          <w:szCs w:val="24"/>
          <w:rtl/>
        </w:rPr>
        <w:t>- ترشيح واحد</w:t>
      </w:r>
    </w:p>
    <w:p w14:paraId="72548D43" w14:textId="0D1D2624" w:rsidR="00B83E14" w:rsidRPr="00D84D10" w:rsidRDefault="00B83E14" w:rsidP="0095517B">
      <w:pPr>
        <w:pStyle w:val="ListParagraph"/>
        <w:numPr>
          <w:ilvl w:val="0"/>
          <w:numId w:val="6"/>
        </w:numPr>
        <w:bidi/>
        <w:rPr>
          <w:rFonts w:ascii="Simplified Arabic" w:hAnsi="Simplified Arabic" w:cs="Simplified Arabic"/>
          <w:b/>
          <w:sz w:val="24"/>
          <w:szCs w:val="24"/>
          <w:rtl/>
        </w:rPr>
      </w:pPr>
      <w:r w:rsidRPr="00D84D10">
        <w:rPr>
          <w:rFonts w:ascii="Simplified Arabic" w:hAnsi="Simplified Arabic" w:cs="Simplified Arabic"/>
          <w:b/>
          <w:sz w:val="24"/>
          <w:szCs w:val="24"/>
        </w:rPr>
        <w:t>EUPHORIA</w:t>
      </w:r>
      <w:r w:rsidR="00A16119">
        <w:rPr>
          <w:rFonts w:ascii="Simplified Arabic" w:hAnsi="Simplified Arabic" w:cs="Simplified Arabic"/>
          <w:b/>
          <w:sz w:val="24"/>
          <w:szCs w:val="24"/>
          <w:rtl/>
        </w:rPr>
        <w:t xml:space="preserve"> </w:t>
      </w:r>
      <w:r w:rsidRPr="00D84D10">
        <w:rPr>
          <w:rFonts w:ascii="Simplified Arabic" w:hAnsi="Simplified Arabic" w:cs="Simplified Arabic"/>
          <w:b/>
          <w:sz w:val="24"/>
          <w:szCs w:val="24"/>
          <w:rtl/>
        </w:rPr>
        <w:t>- ترشيح واحد (</w:t>
      </w:r>
      <w:r w:rsidR="00771CD6">
        <w:rPr>
          <w:rFonts w:ascii="Simplified Arabic" w:hAnsi="Simplified Arabic" w:cs="Simplified Arabic" w:hint="cs"/>
          <w:b/>
          <w:sz w:val="24"/>
          <w:szCs w:val="24"/>
          <w:rtl/>
        </w:rPr>
        <w:t xml:space="preserve">سيكون متوفر في شهر </w:t>
      </w:r>
      <w:proofErr w:type="gramStart"/>
      <w:r w:rsidR="00771CD6">
        <w:rPr>
          <w:rFonts w:ascii="Simplified Arabic" w:hAnsi="Simplified Arabic" w:cs="Simplified Arabic" w:hint="cs"/>
          <w:b/>
          <w:sz w:val="24"/>
          <w:szCs w:val="24"/>
          <w:rtl/>
        </w:rPr>
        <w:t xml:space="preserve">يوليو </w:t>
      </w:r>
      <w:r w:rsidRPr="00D84D10">
        <w:rPr>
          <w:rFonts w:ascii="Simplified Arabic" w:hAnsi="Simplified Arabic" w:cs="Simplified Arabic"/>
          <w:b/>
          <w:sz w:val="24"/>
          <w:szCs w:val="24"/>
          <w:rtl/>
        </w:rPr>
        <w:t>)</w:t>
      </w:r>
      <w:proofErr w:type="gramEnd"/>
    </w:p>
    <w:p w14:paraId="2802B3C7" w14:textId="602FBDAF" w:rsidR="00B316AF" w:rsidRPr="00D84D10" w:rsidRDefault="00B316AF" w:rsidP="0095517B">
      <w:pPr>
        <w:bidi/>
        <w:spacing w:line="240" w:lineRule="auto"/>
        <w:jc w:val="both"/>
        <w:rPr>
          <w:rFonts w:ascii="Simplified Arabic" w:hAnsi="Simplified Arabic" w:cs="Simplified Arabic"/>
          <w:b/>
          <w:sz w:val="24"/>
          <w:szCs w:val="24"/>
          <w:highlight w:val="cyan"/>
          <w:lang w:val="en-US"/>
        </w:rPr>
      </w:pPr>
    </w:p>
    <w:p w14:paraId="1DF3A699" w14:textId="293EBFA2" w:rsidR="00E1321B" w:rsidRPr="00D84D10" w:rsidRDefault="001D5300" w:rsidP="0095517B">
      <w:pPr>
        <w:bidi/>
        <w:spacing w:line="240" w:lineRule="auto"/>
        <w:jc w:val="both"/>
        <w:rPr>
          <w:rFonts w:ascii="Simplified Arabic" w:hAnsi="Simplified Arabic" w:cs="Simplified Arabic"/>
          <w:b/>
          <w:sz w:val="24"/>
          <w:szCs w:val="24"/>
          <w:rtl/>
        </w:rPr>
      </w:pPr>
      <w:r w:rsidRPr="00D84D10">
        <w:rPr>
          <w:rFonts w:ascii="Simplified Arabic" w:hAnsi="Simplified Arabic" w:cs="Simplified Arabic"/>
          <w:b/>
          <w:sz w:val="24"/>
          <w:szCs w:val="24"/>
          <w:rtl/>
        </w:rPr>
        <w:t xml:space="preserve">وتعليقاً على الترشيحات، صرّحت رولا كرم، نائب الرئيس لشؤون الاستحواذ ورئيس قسم المحتوى العربي في شبكة </w:t>
      </w:r>
      <w:r w:rsidR="00A16119">
        <w:rPr>
          <w:rFonts w:ascii="Simplified Arabic" w:hAnsi="Simplified Arabic" w:cs="Simplified Arabic"/>
          <w:b/>
          <w:sz w:val="24"/>
          <w:szCs w:val="24"/>
        </w:rPr>
        <w:t>OSN</w:t>
      </w:r>
      <w:r w:rsidRPr="00D84D10">
        <w:rPr>
          <w:rFonts w:ascii="Simplified Arabic" w:hAnsi="Simplified Arabic" w:cs="Simplified Arabic"/>
          <w:b/>
          <w:sz w:val="24"/>
          <w:szCs w:val="24"/>
          <w:rtl/>
        </w:rPr>
        <w:t xml:space="preserve">: "تهدف شبكة </w:t>
      </w:r>
      <w:r w:rsidR="00A16119">
        <w:rPr>
          <w:rFonts w:ascii="Simplified Arabic" w:hAnsi="Simplified Arabic" w:cs="Simplified Arabic"/>
          <w:b/>
          <w:sz w:val="24"/>
          <w:szCs w:val="24"/>
        </w:rPr>
        <w:t>OSN</w:t>
      </w:r>
      <w:r w:rsidRPr="00D84D10">
        <w:rPr>
          <w:rFonts w:ascii="Simplified Arabic" w:hAnsi="Simplified Arabic" w:cs="Simplified Arabic"/>
          <w:b/>
          <w:sz w:val="24"/>
          <w:szCs w:val="24"/>
          <w:rtl/>
        </w:rPr>
        <w:t xml:space="preserve"> إلى تقديم محتوى الترفيه الحصري للمنطقة، ويسرنا أن نقدم مجموعة من الأفلام والمسلسلات المرشحة لجوائز الأكاديمية البريطانية لفنون السينما والتلفزيون، سواء الجديدة منها أو المستمرة على قنوات الشبكة. ونفخر بتكريم جوائز الأكاديمية البريطانية لفنون السينما والتلفزيون للمحتوى الذي اخترنا تقديمه عبر الشبكة".</w:t>
      </w:r>
    </w:p>
    <w:p w14:paraId="43BBF74F" w14:textId="1D0B73EF" w:rsidR="00B83E14" w:rsidRPr="00D84D10" w:rsidRDefault="00B83E14" w:rsidP="0095517B">
      <w:pPr>
        <w:bidi/>
        <w:spacing w:line="240" w:lineRule="auto"/>
        <w:jc w:val="both"/>
        <w:rPr>
          <w:rFonts w:ascii="Simplified Arabic" w:hAnsi="Simplified Arabic" w:cs="Simplified Arabic"/>
          <w:b/>
          <w:sz w:val="24"/>
          <w:szCs w:val="24"/>
          <w:highlight w:val="cyan"/>
        </w:rPr>
      </w:pPr>
    </w:p>
    <w:p w14:paraId="6E14330F" w14:textId="39E90055" w:rsidR="002A1095" w:rsidRPr="00D84D10" w:rsidRDefault="002A1095" w:rsidP="0095517B">
      <w:pPr>
        <w:bidi/>
        <w:spacing w:line="240" w:lineRule="auto"/>
        <w:jc w:val="both"/>
        <w:rPr>
          <w:rFonts w:ascii="Simplified Arabic" w:hAnsi="Simplified Arabic" w:cs="Simplified Arabic"/>
          <w:b/>
          <w:sz w:val="24"/>
          <w:szCs w:val="24"/>
          <w:rtl/>
        </w:rPr>
      </w:pPr>
      <w:r w:rsidRPr="00D84D10">
        <w:rPr>
          <w:rFonts w:ascii="Simplified Arabic" w:hAnsi="Simplified Arabic" w:cs="Simplified Arabic"/>
          <w:b/>
          <w:sz w:val="24"/>
          <w:szCs w:val="24"/>
          <w:rtl/>
        </w:rPr>
        <w:t xml:space="preserve">سيتم تنظيم حفل توزيع جوائز الأكاديمية البريطانية لفنون السينما والتلفزيون عبر الإنترنت يوم الجمعة الموافق 31 يوليو، في حين سيُعقد حفل توزيع جوائز الأكاديمية البريطانية لحرف التلفزيون يوم الجمعة في 17 يوليو. يُرجى الاطلاع على ملاحظات المحررين في الأسفل للتعرف على القائمة الكاملة من محتوى قنوات </w:t>
      </w:r>
      <w:r w:rsidR="00A16119">
        <w:rPr>
          <w:rFonts w:ascii="Simplified Arabic" w:hAnsi="Simplified Arabic" w:cs="Simplified Arabic"/>
          <w:b/>
          <w:sz w:val="24"/>
          <w:szCs w:val="24"/>
        </w:rPr>
        <w:t>OSN</w:t>
      </w:r>
      <w:r w:rsidRPr="00D84D10">
        <w:rPr>
          <w:rFonts w:ascii="Simplified Arabic" w:hAnsi="Simplified Arabic" w:cs="Simplified Arabic"/>
          <w:b/>
          <w:sz w:val="24"/>
          <w:szCs w:val="24"/>
          <w:rtl/>
        </w:rPr>
        <w:t xml:space="preserve"> والمرشح لجوائز الأكاديمية البريطانية.</w:t>
      </w:r>
    </w:p>
    <w:p w14:paraId="135F7687" w14:textId="77777777" w:rsidR="002A1095" w:rsidRPr="00D84D10" w:rsidRDefault="002A1095" w:rsidP="0095517B">
      <w:pPr>
        <w:bidi/>
        <w:spacing w:line="240" w:lineRule="auto"/>
        <w:jc w:val="both"/>
        <w:rPr>
          <w:rFonts w:ascii="Simplified Arabic" w:eastAsiaTheme="minorHAnsi" w:hAnsi="Simplified Arabic" w:cs="Simplified Arabic"/>
          <w:b/>
          <w:sz w:val="24"/>
          <w:szCs w:val="24"/>
          <w:highlight w:val="cyan"/>
          <w:lang w:val="en-US"/>
        </w:rPr>
      </w:pPr>
    </w:p>
    <w:p w14:paraId="5FD8F1E5" w14:textId="674A8171" w:rsidR="00B80A33" w:rsidRPr="00D84D10" w:rsidRDefault="00CD7945" w:rsidP="0095517B">
      <w:pPr>
        <w:bidi/>
        <w:spacing w:line="240" w:lineRule="auto"/>
        <w:jc w:val="both"/>
        <w:rPr>
          <w:rFonts w:ascii="Simplified Arabic" w:hAnsi="Simplified Arabic" w:cs="Simplified Arabic"/>
          <w:b/>
          <w:sz w:val="24"/>
          <w:szCs w:val="24"/>
          <w:rtl/>
        </w:rPr>
      </w:pPr>
      <w:r w:rsidRPr="00D84D10">
        <w:rPr>
          <w:rFonts w:ascii="Simplified Arabic" w:hAnsi="Simplified Arabic" w:cs="Simplified Arabic"/>
          <w:b/>
          <w:sz w:val="24"/>
          <w:szCs w:val="24"/>
          <w:rtl/>
        </w:rPr>
        <w:t xml:space="preserve">يمكن الوصول إلى محتوى الشبكة من خلال الاشتراك بخدمات </w:t>
      </w:r>
      <w:r w:rsidR="00A16119">
        <w:rPr>
          <w:rFonts w:ascii="Simplified Arabic" w:hAnsi="Simplified Arabic" w:cs="Simplified Arabic"/>
          <w:b/>
          <w:sz w:val="24"/>
          <w:szCs w:val="24"/>
        </w:rPr>
        <w:t>OSN</w:t>
      </w:r>
      <w:r w:rsidRPr="00D84D10">
        <w:rPr>
          <w:rFonts w:ascii="Simplified Arabic" w:hAnsi="Simplified Arabic" w:cs="Simplified Arabic"/>
          <w:b/>
          <w:sz w:val="24"/>
          <w:szCs w:val="24"/>
          <w:rtl/>
        </w:rPr>
        <w:t xml:space="preserve"> على التلفاز أو عبر </w:t>
      </w:r>
      <w:r w:rsidR="005E7A58">
        <w:rPr>
          <w:rFonts w:ascii="Simplified Arabic" w:hAnsi="Simplified Arabic" w:cs="Simplified Arabic" w:hint="cs"/>
          <w:b/>
          <w:sz w:val="24"/>
          <w:szCs w:val="24"/>
          <w:rtl/>
        </w:rPr>
        <w:t>تطبيق</w:t>
      </w:r>
      <w:r w:rsidRPr="00D84D10">
        <w:rPr>
          <w:rFonts w:ascii="Simplified Arabic" w:hAnsi="Simplified Arabic" w:cs="Simplified Arabic"/>
          <w:b/>
          <w:sz w:val="24"/>
          <w:szCs w:val="24"/>
          <w:rtl/>
        </w:rPr>
        <w:t xml:space="preserve"> </w:t>
      </w:r>
      <w:r w:rsidR="00A16119">
        <w:rPr>
          <w:rFonts w:ascii="Simplified Arabic" w:hAnsi="Simplified Arabic" w:cs="Simplified Arabic"/>
          <w:b/>
          <w:sz w:val="24"/>
          <w:szCs w:val="24"/>
        </w:rPr>
        <w:t>OSN</w:t>
      </w:r>
      <w:r w:rsidRPr="00D84D10">
        <w:rPr>
          <w:rFonts w:ascii="Simplified Arabic" w:hAnsi="Simplified Arabic" w:cs="Simplified Arabic"/>
          <w:b/>
          <w:sz w:val="24"/>
          <w:szCs w:val="24"/>
          <w:rtl/>
        </w:rPr>
        <w:t xml:space="preserve">. ويمكن للمشتركين الجدد الاستمتاع بخدمة تجريبية مجانية لمدة 7 أيام متوفرة عبر الموقع الإلكتروني </w:t>
      </w:r>
      <w:r w:rsidR="00A16119">
        <w:rPr>
          <w:rFonts w:ascii="Simplified Arabic" w:hAnsi="Simplified Arabic" w:cs="Simplified Arabic"/>
          <w:b/>
          <w:sz w:val="24"/>
          <w:szCs w:val="24"/>
        </w:rPr>
        <w:t>OSN</w:t>
      </w:r>
      <w:r w:rsidRPr="00D84D10">
        <w:rPr>
          <w:rFonts w:ascii="Simplified Arabic" w:hAnsi="Simplified Arabic" w:cs="Simplified Arabic"/>
          <w:b/>
          <w:sz w:val="24"/>
          <w:szCs w:val="24"/>
        </w:rPr>
        <w:t>.com</w:t>
      </w:r>
      <w:r w:rsidRPr="00D84D10">
        <w:rPr>
          <w:rFonts w:ascii="Simplified Arabic" w:hAnsi="Simplified Arabic" w:cs="Simplified Arabic"/>
          <w:b/>
          <w:sz w:val="24"/>
          <w:szCs w:val="24"/>
          <w:rtl/>
        </w:rPr>
        <w:t xml:space="preserve">، وعبر تطبيقات الأجهزة العاملة بنظامي </w:t>
      </w:r>
      <w:r w:rsidRPr="00D84D10">
        <w:rPr>
          <w:rFonts w:ascii="Simplified Arabic" w:hAnsi="Simplified Arabic" w:cs="Simplified Arabic"/>
          <w:b/>
          <w:sz w:val="24"/>
          <w:szCs w:val="24"/>
        </w:rPr>
        <w:t>iOS</w:t>
      </w:r>
      <w:r w:rsidRPr="00D84D10">
        <w:rPr>
          <w:rFonts w:ascii="Simplified Arabic" w:hAnsi="Simplified Arabic" w:cs="Simplified Arabic"/>
          <w:b/>
          <w:sz w:val="24"/>
          <w:szCs w:val="24"/>
          <w:rtl/>
        </w:rPr>
        <w:t xml:space="preserve"> وأندرويد، و</w:t>
      </w:r>
      <w:r w:rsidRPr="00D84D10">
        <w:rPr>
          <w:rFonts w:ascii="Simplified Arabic" w:hAnsi="Simplified Arabic" w:cs="Simplified Arabic"/>
          <w:b/>
          <w:sz w:val="24"/>
          <w:szCs w:val="24"/>
        </w:rPr>
        <w:t>Apple TV</w:t>
      </w:r>
      <w:r w:rsidRPr="00D84D10">
        <w:rPr>
          <w:rFonts w:ascii="Simplified Arabic" w:hAnsi="Simplified Arabic" w:cs="Simplified Arabic"/>
          <w:b/>
          <w:sz w:val="24"/>
          <w:szCs w:val="24"/>
          <w:rtl/>
        </w:rPr>
        <w:t xml:space="preserve"> و</w:t>
      </w:r>
      <w:r w:rsidRPr="00D84D10">
        <w:rPr>
          <w:rFonts w:ascii="Simplified Arabic" w:hAnsi="Simplified Arabic" w:cs="Simplified Arabic"/>
          <w:b/>
          <w:sz w:val="24"/>
          <w:szCs w:val="24"/>
        </w:rPr>
        <w:t>Android TV</w:t>
      </w:r>
      <w:r w:rsidRPr="00D84D10">
        <w:rPr>
          <w:rFonts w:ascii="Simplified Arabic" w:hAnsi="Simplified Arabic" w:cs="Simplified Arabic"/>
          <w:b/>
          <w:sz w:val="24"/>
          <w:szCs w:val="24"/>
          <w:rtl/>
        </w:rPr>
        <w:t xml:space="preserve"> وشاشات سامسونج وإل جي.</w:t>
      </w:r>
    </w:p>
    <w:p w14:paraId="7442CD6D" w14:textId="41CFC150" w:rsidR="00B83E14" w:rsidRPr="00D84D10" w:rsidRDefault="00B83E14" w:rsidP="0095517B">
      <w:pPr>
        <w:bidi/>
        <w:spacing w:line="240" w:lineRule="auto"/>
        <w:jc w:val="both"/>
        <w:rPr>
          <w:rFonts w:ascii="Simplified Arabic" w:hAnsi="Simplified Arabic" w:cs="Simplified Arabic"/>
          <w:b/>
          <w:sz w:val="24"/>
          <w:szCs w:val="24"/>
        </w:rPr>
      </w:pPr>
    </w:p>
    <w:bookmarkEnd w:id="0"/>
    <w:bookmarkEnd w:id="1"/>
    <w:p w14:paraId="78F59CFF" w14:textId="77777777" w:rsidR="00DB7533" w:rsidRPr="00D84D10" w:rsidRDefault="00DB7533" w:rsidP="0095517B">
      <w:pPr>
        <w:bidi/>
        <w:spacing w:line="240" w:lineRule="auto"/>
        <w:rPr>
          <w:rFonts w:ascii="Simplified Arabic" w:hAnsi="Simplified Arabic" w:cs="Simplified Arabic"/>
          <w:b/>
          <w:sz w:val="24"/>
          <w:szCs w:val="24"/>
        </w:rPr>
      </w:pPr>
    </w:p>
    <w:p w14:paraId="0194DA14" w14:textId="77777777" w:rsidR="00DB7533" w:rsidRPr="00D84D10" w:rsidRDefault="00DB7533" w:rsidP="0095517B">
      <w:pPr>
        <w:bidi/>
        <w:spacing w:line="240" w:lineRule="auto"/>
        <w:jc w:val="center"/>
        <w:rPr>
          <w:rFonts w:ascii="Simplified Arabic" w:eastAsia="Verdana" w:hAnsi="Simplified Arabic" w:cs="Simplified Arabic"/>
          <w:b/>
          <w:sz w:val="24"/>
          <w:szCs w:val="24"/>
          <w:rtl/>
        </w:rPr>
      </w:pPr>
      <w:r w:rsidRPr="00D84D10">
        <w:rPr>
          <w:rFonts w:ascii="Simplified Arabic" w:hAnsi="Simplified Arabic" w:cs="Simplified Arabic"/>
          <w:b/>
          <w:sz w:val="24"/>
          <w:szCs w:val="24"/>
          <w:rtl/>
        </w:rPr>
        <w:t>-انتهى-</w:t>
      </w:r>
    </w:p>
    <w:sectPr w:rsidR="00DB7533" w:rsidRPr="00D84D1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37BB3" w14:textId="77777777" w:rsidR="008006FD" w:rsidRDefault="008006FD" w:rsidP="00DB7533">
      <w:pPr>
        <w:spacing w:line="240" w:lineRule="auto"/>
      </w:pPr>
      <w:r>
        <w:separator/>
      </w:r>
    </w:p>
  </w:endnote>
  <w:endnote w:type="continuationSeparator" w:id="0">
    <w:p w14:paraId="796EC0CA" w14:textId="77777777" w:rsidR="008006FD" w:rsidRDefault="008006FD" w:rsidP="00DB7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409E3" w14:textId="77777777" w:rsidR="008006FD" w:rsidRDefault="008006FD" w:rsidP="00DB7533">
      <w:pPr>
        <w:spacing w:line="240" w:lineRule="auto"/>
      </w:pPr>
      <w:r>
        <w:separator/>
      </w:r>
    </w:p>
  </w:footnote>
  <w:footnote w:type="continuationSeparator" w:id="0">
    <w:p w14:paraId="5A0A637B" w14:textId="77777777" w:rsidR="008006FD" w:rsidRDefault="008006FD" w:rsidP="00DB75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435CB" w14:textId="53452B64" w:rsidR="00DB7533" w:rsidRDefault="00B80A33" w:rsidP="00B80A33">
    <w:pPr>
      <w:pStyle w:val="Header"/>
      <w:tabs>
        <w:tab w:val="clear" w:pos="4680"/>
        <w:tab w:val="clear" w:pos="9360"/>
        <w:tab w:val="left" w:pos="3511"/>
      </w:tabs>
      <w:bidi/>
      <w:jc w:val="center"/>
      <w:rPr>
        <w:rtl/>
      </w:rPr>
    </w:pPr>
    <w:r>
      <w:rPr>
        <w:rFonts w:hint="cs"/>
        <w:noProof/>
        <w:rtl/>
      </w:rPr>
      <w:drawing>
        <wp:inline distT="0" distB="0" distL="0" distR="0" wp14:anchorId="2FE29F99" wp14:editId="3DC89692">
          <wp:extent cx="1097280" cy="715342"/>
          <wp:effectExtent l="0" t="0" r="7620" b="8890"/>
          <wp:docPr id="2" name="Picture 2" descr="Watch Live TV &amp; Streaming | Saudi Arabia - O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ch Live TV &amp; Streaming | Saudi Arabia - OS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160" cy="723739"/>
                  </a:xfrm>
                  <a:prstGeom prst="rect">
                    <a:avLst/>
                  </a:prstGeom>
                  <a:noFill/>
                  <a:ln>
                    <a:noFill/>
                  </a:ln>
                </pic:spPr>
              </pic:pic>
            </a:graphicData>
          </a:graphic>
        </wp:inline>
      </w:drawing>
    </w:r>
  </w:p>
  <w:p w14:paraId="66C08516" w14:textId="77777777" w:rsidR="00DB7533" w:rsidRDefault="00DB7533" w:rsidP="00DB7533">
    <w:pPr>
      <w:pStyle w:val="Header"/>
      <w:tabs>
        <w:tab w:val="clear" w:pos="4680"/>
        <w:tab w:val="clear" w:pos="9360"/>
        <w:tab w:val="left" w:pos="35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0F3208"/>
    <w:multiLevelType w:val="hybridMultilevel"/>
    <w:tmpl w:val="2318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E4A88"/>
    <w:multiLevelType w:val="multilevel"/>
    <w:tmpl w:val="0B9CB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C75D0A"/>
    <w:multiLevelType w:val="hybridMultilevel"/>
    <w:tmpl w:val="0DC0D476"/>
    <w:lvl w:ilvl="0" w:tplc="0F5C94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61CB0"/>
    <w:multiLevelType w:val="hybridMultilevel"/>
    <w:tmpl w:val="A7E69DDA"/>
    <w:lvl w:ilvl="0" w:tplc="0F5C94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6738C2"/>
    <w:multiLevelType w:val="hybridMultilevel"/>
    <w:tmpl w:val="0E9606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89D3BF2"/>
    <w:multiLevelType w:val="hybridMultilevel"/>
    <w:tmpl w:val="C1EAC09E"/>
    <w:lvl w:ilvl="0" w:tplc="0F5C94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0C50A8"/>
    <w:multiLevelType w:val="hybridMultilevel"/>
    <w:tmpl w:val="AD24BC1C"/>
    <w:lvl w:ilvl="0" w:tplc="0F5C94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1B2A7C"/>
    <w:multiLevelType w:val="hybridMultilevel"/>
    <w:tmpl w:val="34A27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C657F7"/>
    <w:multiLevelType w:val="hybridMultilevel"/>
    <w:tmpl w:val="B9E04E06"/>
    <w:lvl w:ilvl="0" w:tplc="0F5C94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4F5C9C"/>
    <w:multiLevelType w:val="hybridMultilevel"/>
    <w:tmpl w:val="D0524EEE"/>
    <w:lvl w:ilvl="0" w:tplc="862CE6C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C4F0D"/>
    <w:multiLevelType w:val="multilevel"/>
    <w:tmpl w:val="F9640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EE68EA"/>
    <w:multiLevelType w:val="hybridMultilevel"/>
    <w:tmpl w:val="B7FA7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4"/>
  </w:num>
  <w:num w:numId="5">
    <w:abstractNumId w:val="7"/>
  </w:num>
  <w:num w:numId="6">
    <w:abstractNumId w:val="9"/>
  </w:num>
  <w:num w:numId="7">
    <w:abstractNumId w:val="6"/>
  </w:num>
  <w:num w:numId="8">
    <w:abstractNumId w:val="2"/>
  </w:num>
  <w:num w:numId="9">
    <w:abstractNumId w:val="8"/>
  </w:num>
  <w:num w:numId="10">
    <w:abstractNumId w:val="5"/>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wNzWwNDM1NrYwNDBW0lEKTi0uzszPAykwqgUAyqKXiCwAAAA="/>
  </w:docVars>
  <w:rsids>
    <w:rsidRoot w:val="00DB7533"/>
    <w:rsid w:val="000062F9"/>
    <w:rsid w:val="00061A35"/>
    <w:rsid w:val="00086B88"/>
    <w:rsid w:val="000A3DED"/>
    <w:rsid w:val="00101F27"/>
    <w:rsid w:val="00166EB0"/>
    <w:rsid w:val="001B1AF3"/>
    <w:rsid w:val="001C0745"/>
    <w:rsid w:val="001D5300"/>
    <w:rsid w:val="001D7DF5"/>
    <w:rsid w:val="002A1095"/>
    <w:rsid w:val="002C2C6A"/>
    <w:rsid w:val="00315394"/>
    <w:rsid w:val="003712CB"/>
    <w:rsid w:val="00376F9A"/>
    <w:rsid w:val="00381B11"/>
    <w:rsid w:val="003B68EA"/>
    <w:rsid w:val="003F0A92"/>
    <w:rsid w:val="00426F2B"/>
    <w:rsid w:val="0045559D"/>
    <w:rsid w:val="004B5BFD"/>
    <w:rsid w:val="004D2EEE"/>
    <w:rsid w:val="004D4BDA"/>
    <w:rsid w:val="00535528"/>
    <w:rsid w:val="005437A3"/>
    <w:rsid w:val="00575198"/>
    <w:rsid w:val="00580ECC"/>
    <w:rsid w:val="00581AD6"/>
    <w:rsid w:val="00585A40"/>
    <w:rsid w:val="005D2659"/>
    <w:rsid w:val="005E7A58"/>
    <w:rsid w:val="005F24A7"/>
    <w:rsid w:val="00643974"/>
    <w:rsid w:val="006C7E24"/>
    <w:rsid w:val="00732376"/>
    <w:rsid w:val="00771CD6"/>
    <w:rsid w:val="00795C78"/>
    <w:rsid w:val="008006FD"/>
    <w:rsid w:val="00802D28"/>
    <w:rsid w:val="0085038B"/>
    <w:rsid w:val="008C1F63"/>
    <w:rsid w:val="008C1FB4"/>
    <w:rsid w:val="008C231D"/>
    <w:rsid w:val="008E57DD"/>
    <w:rsid w:val="0094569B"/>
    <w:rsid w:val="0095517B"/>
    <w:rsid w:val="009C3D46"/>
    <w:rsid w:val="009D2F9B"/>
    <w:rsid w:val="009D33A1"/>
    <w:rsid w:val="00A16119"/>
    <w:rsid w:val="00A90753"/>
    <w:rsid w:val="00AA6471"/>
    <w:rsid w:val="00AA78EA"/>
    <w:rsid w:val="00AB213C"/>
    <w:rsid w:val="00AF203E"/>
    <w:rsid w:val="00B316AF"/>
    <w:rsid w:val="00B725BB"/>
    <w:rsid w:val="00B80A33"/>
    <w:rsid w:val="00B837DA"/>
    <w:rsid w:val="00B83E14"/>
    <w:rsid w:val="00C06486"/>
    <w:rsid w:val="00C176DE"/>
    <w:rsid w:val="00C27E5C"/>
    <w:rsid w:val="00C66E16"/>
    <w:rsid w:val="00C7360D"/>
    <w:rsid w:val="00CD7945"/>
    <w:rsid w:val="00D060BA"/>
    <w:rsid w:val="00D30C3E"/>
    <w:rsid w:val="00D71E4F"/>
    <w:rsid w:val="00D74C69"/>
    <w:rsid w:val="00D84D10"/>
    <w:rsid w:val="00DA055C"/>
    <w:rsid w:val="00DB084D"/>
    <w:rsid w:val="00DB0C0F"/>
    <w:rsid w:val="00DB7533"/>
    <w:rsid w:val="00DE00F4"/>
    <w:rsid w:val="00E0513A"/>
    <w:rsid w:val="00E1321B"/>
    <w:rsid w:val="00E27C32"/>
    <w:rsid w:val="00E505C5"/>
    <w:rsid w:val="00E918E0"/>
    <w:rsid w:val="00EC401D"/>
    <w:rsid w:val="00EE0E98"/>
    <w:rsid w:val="00EF2C2D"/>
    <w:rsid w:val="00F008A9"/>
    <w:rsid w:val="00F02F32"/>
    <w:rsid w:val="00F260CE"/>
    <w:rsid w:val="00F742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AA7B"/>
  <w15:chartTrackingRefBased/>
  <w15:docId w15:val="{EFA468ED-836F-47D2-B17F-489BF227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A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533"/>
    <w:pPr>
      <w:spacing w:after="0" w:line="276" w:lineRule="auto"/>
      <w:contextualSpacing/>
    </w:pPr>
    <w:rPr>
      <w:rFonts w:ascii="Arial" w:eastAsia="Arial" w:hAnsi="Arial" w:cs="Arial"/>
      <w:lang w:val="en"/>
    </w:rPr>
  </w:style>
  <w:style w:type="paragraph" w:styleId="Heading3">
    <w:name w:val="heading 3"/>
    <w:basedOn w:val="Normal"/>
    <w:link w:val="Heading3Char"/>
    <w:uiPriority w:val="9"/>
    <w:qFormat/>
    <w:rsid w:val="00F7425F"/>
    <w:pPr>
      <w:spacing w:before="100" w:beforeAutospacing="1" w:after="100" w:afterAutospacing="1" w:line="240" w:lineRule="auto"/>
      <w:contextualSpacing w:val="0"/>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F7425F"/>
    <w:pPr>
      <w:spacing w:before="100" w:beforeAutospacing="1" w:after="100" w:afterAutospacing="1" w:line="240" w:lineRule="auto"/>
      <w:contextualSpacing w:val="0"/>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533"/>
    <w:pPr>
      <w:tabs>
        <w:tab w:val="center" w:pos="4680"/>
        <w:tab w:val="right" w:pos="9360"/>
      </w:tabs>
      <w:spacing w:line="240" w:lineRule="auto"/>
    </w:pPr>
  </w:style>
  <w:style w:type="character" w:customStyle="1" w:styleId="HeaderChar">
    <w:name w:val="Header Char"/>
    <w:basedOn w:val="DefaultParagraphFont"/>
    <w:link w:val="Header"/>
    <w:uiPriority w:val="99"/>
    <w:rsid w:val="00DB7533"/>
  </w:style>
  <w:style w:type="paragraph" w:styleId="Footer">
    <w:name w:val="footer"/>
    <w:basedOn w:val="Normal"/>
    <w:link w:val="FooterChar"/>
    <w:uiPriority w:val="99"/>
    <w:unhideWhenUsed/>
    <w:rsid w:val="00DB7533"/>
    <w:pPr>
      <w:tabs>
        <w:tab w:val="center" w:pos="4680"/>
        <w:tab w:val="right" w:pos="9360"/>
      </w:tabs>
      <w:spacing w:line="240" w:lineRule="auto"/>
    </w:pPr>
  </w:style>
  <w:style w:type="character" w:customStyle="1" w:styleId="FooterChar">
    <w:name w:val="Footer Char"/>
    <w:basedOn w:val="DefaultParagraphFont"/>
    <w:link w:val="Footer"/>
    <w:uiPriority w:val="99"/>
    <w:rsid w:val="00DB7533"/>
  </w:style>
  <w:style w:type="paragraph" w:styleId="BalloonText">
    <w:name w:val="Balloon Text"/>
    <w:basedOn w:val="Normal"/>
    <w:link w:val="BalloonTextChar"/>
    <w:uiPriority w:val="99"/>
    <w:semiHidden/>
    <w:unhideWhenUsed/>
    <w:rsid w:val="00DB75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533"/>
    <w:rPr>
      <w:rFonts w:ascii="Segoe UI" w:hAnsi="Segoe UI" w:cs="Segoe UI"/>
      <w:sz w:val="18"/>
      <w:szCs w:val="18"/>
    </w:rPr>
  </w:style>
  <w:style w:type="character" w:styleId="Strong">
    <w:name w:val="Strong"/>
    <w:basedOn w:val="DefaultParagraphFont"/>
    <w:uiPriority w:val="22"/>
    <w:qFormat/>
    <w:rsid w:val="00DB7533"/>
    <w:rPr>
      <w:b/>
      <w:bCs/>
    </w:rPr>
  </w:style>
  <w:style w:type="character" w:styleId="Hyperlink">
    <w:name w:val="Hyperlink"/>
    <w:basedOn w:val="DefaultParagraphFont"/>
    <w:uiPriority w:val="99"/>
    <w:unhideWhenUsed/>
    <w:rsid w:val="00DB7533"/>
    <w:rPr>
      <w:color w:val="0563C1"/>
      <w:u w:val="single"/>
    </w:rPr>
  </w:style>
  <w:style w:type="character" w:styleId="FollowedHyperlink">
    <w:name w:val="FollowedHyperlink"/>
    <w:basedOn w:val="DefaultParagraphFont"/>
    <w:uiPriority w:val="99"/>
    <w:semiHidden/>
    <w:unhideWhenUsed/>
    <w:rsid w:val="00D060BA"/>
    <w:rPr>
      <w:color w:val="954F72" w:themeColor="followedHyperlink"/>
      <w:u w:val="single"/>
    </w:rPr>
  </w:style>
  <w:style w:type="paragraph" w:styleId="ListParagraph">
    <w:name w:val="List Paragraph"/>
    <w:basedOn w:val="Normal"/>
    <w:uiPriority w:val="34"/>
    <w:qFormat/>
    <w:rsid w:val="00535528"/>
    <w:pPr>
      <w:spacing w:line="240" w:lineRule="auto"/>
      <w:ind w:left="720"/>
      <w:contextualSpacing w:val="0"/>
    </w:pPr>
    <w:rPr>
      <w:rFonts w:ascii="Calibri" w:eastAsiaTheme="minorHAnsi" w:hAnsi="Calibri" w:cs="Calibri"/>
      <w:lang w:val="en-US"/>
    </w:rPr>
  </w:style>
  <w:style w:type="paragraph" w:customStyle="1" w:styleId="xxxmsonormal">
    <w:name w:val="x_x_x_msonormal"/>
    <w:basedOn w:val="Normal"/>
    <w:rsid w:val="00535528"/>
    <w:pPr>
      <w:spacing w:line="240" w:lineRule="auto"/>
      <w:contextualSpacing w:val="0"/>
    </w:pPr>
    <w:rPr>
      <w:rFonts w:ascii="Calibri" w:eastAsiaTheme="minorHAnsi" w:hAnsi="Calibri" w:cs="Calibri"/>
      <w:lang w:val="en-US"/>
    </w:rPr>
  </w:style>
  <w:style w:type="paragraph" w:customStyle="1" w:styleId="xxxmsolistparagraph">
    <w:name w:val="x_x_x_msolistparagraph"/>
    <w:basedOn w:val="Normal"/>
    <w:rsid w:val="00535528"/>
    <w:pPr>
      <w:spacing w:line="240" w:lineRule="auto"/>
      <w:ind w:left="720"/>
      <w:contextualSpacing w:val="0"/>
    </w:pPr>
    <w:rPr>
      <w:rFonts w:ascii="Calibri" w:eastAsiaTheme="minorHAnsi" w:hAnsi="Calibri" w:cs="Calibri"/>
      <w:lang w:val="en-US"/>
    </w:rPr>
  </w:style>
  <w:style w:type="paragraph" w:styleId="NormalWeb">
    <w:name w:val="Normal (Web)"/>
    <w:basedOn w:val="Normal"/>
    <w:uiPriority w:val="99"/>
    <w:unhideWhenUsed/>
    <w:rsid w:val="00B316AF"/>
    <w:pPr>
      <w:spacing w:after="150" w:line="240" w:lineRule="auto"/>
      <w:contextualSpacing w:val="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316AF"/>
    <w:rPr>
      <w:i/>
      <w:iCs/>
    </w:rPr>
  </w:style>
  <w:style w:type="character" w:styleId="UnresolvedMention">
    <w:name w:val="Unresolved Mention"/>
    <w:basedOn w:val="DefaultParagraphFont"/>
    <w:uiPriority w:val="99"/>
    <w:semiHidden/>
    <w:unhideWhenUsed/>
    <w:rsid w:val="00EC401D"/>
    <w:rPr>
      <w:color w:val="605E5C"/>
      <w:shd w:val="clear" w:color="auto" w:fill="E1DFDD"/>
    </w:rPr>
  </w:style>
  <w:style w:type="paragraph" w:customStyle="1" w:styleId="xmsonormal">
    <w:name w:val="x_msonormal"/>
    <w:basedOn w:val="Normal"/>
    <w:uiPriority w:val="99"/>
    <w:rsid w:val="00CD7945"/>
    <w:pPr>
      <w:spacing w:line="240" w:lineRule="auto"/>
      <w:contextualSpacing w:val="0"/>
    </w:pPr>
    <w:rPr>
      <w:rFonts w:ascii="Calibri" w:eastAsiaTheme="minorHAnsi" w:hAnsi="Calibri" w:cs="Calibri"/>
      <w:lang w:val="en-US"/>
    </w:rPr>
  </w:style>
  <w:style w:type="character" w:styleId="CommentReference">
    <w:name w:val="annotation reference"/>
    <w:basedOn w:val="DefaultParagraphFont"/>
    <w:uiPriority w:val="99"/>
    <w:semiHidden/>
    <w:unhideWhenUsed/>
    <w:rsid w:val="001D5300"/>
    <w:rPr>
      <w:sz w:val="16"/>
      <w:szCs w:val="16"/>
    </w:rPr>
  </w:style>
  <w:style w:type="paragraph" w:styleId="CommentText">
    <w:name w:val="annotation text"/>
    <w:basedOn w:val="Normal"/>
    <w:link w:val="CommentTextChar"/>
    <w:uiPriority w:val="99"/>
    <w:semiHidden/>
    <w:unhideWhenUsed/>
    <w:rsid w:val="001D5300"/>
    <w:pPr>
      <w:spacing w:line="240" w:lineRule="auto"/>
    </w:pPr>
    <w:rPr>
      <w:sz w:val="20"/>
      <w:szCs w:val="20"/>
    </w:rPr>
  </w:style>
  <w:style w:type="character" w:customStyle="1" w:styleId="CommentTextChar">
    <w:name w:val="Comment Text Char"/>
    <w:basedOn w:val="DefaultParagraphFont"/>
    <w:link w:val="CommentText"/>
    <w:uiPriority w:val="99"/>
    <w:semiHidden/>
    <w:rsid w:val="001D5300"/>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1D5300"/>
    <w:rPr>
      <w:b/>
      <w:bCs/>
    </w:rPr>
  </w:style>
  <w:style w:type="character" w:customStyle="1" w:styleId="CommentSubjectChar">
    <w:name w:val="Comment Subject Char"/>
    <w:basedOn w:val="CommentTextChar"/>
    <w:link w:val="CommentSubject"/>
    <w:uiPriority w:val="99"/>
    <w:semiHidden/>
    <w:rsid w:val="001D5300"/>
    <w:rPr>
      <w:rFonts w:ascii="Arial" w:eastAsia="Arial" w:hAnsi="Arial" w:cs="Arial"/>
      <w:b/>
      <w:bCs/>
      <w:sz w:val="20"/>
      <w:szCs w:val="20"/>
      <w:lang w:val="en"/>
    </w:rPr>
  </w:style>
  <w:style w:type="character" w:customStyle="1" w:styleId="Heading3Char">
    <w:name w:val="Heading 3 Char"/>
    <w:basedOn w:val="DefaultParagraphFont"/>
    <w:link w:val="Heading3"/>
    <w:uiPriority w:val="9"/>
    <w:rsid w:val="00F742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425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14277">
      <w:bodyDiv w:val="1"/>
      <w:marLeft w:val="0"/>
      <w:marRight w:val="0"/>
      <w:marTop w:val="0"/>
      <w:marBottom w:val="0"/>
      <w:divBdr>
        <w:top w:val="none" w:sz="0" w:space="0" w:color="auto"/>
        <w:left w:val="none" w:sz="0" w:space="0" w:color="auto"/>
        <w:bottom w:val="none" w:sz="0" w:space="0" w:color="auto"/>
        <w:right w:val="none" w:sz="0" w:space="0" w:color="auto"/>
      </w:divBdr>
    </w:div>
    <w:div w:id="93062653">
      <w:bodyDiv w:val="1"/>
      <w:marLeft w:val="0"/>
      <w:marRight w:val="0"/>
      <w:marTop w:val="0"/>
      <w:marBottom w:val="0"/>
      <w:divBdr>
        <w:top w:val="none" w:sz="0" w:space="0" w:color="auto"/>
        <w:left w:val="none" w:sz="0" w:space="0" w:color="auto"/>
        <w:bottom w:val="none" w:sz="0" w:space="0" w:color="auto"/>
        <w:right w:val="none" w:sz="0" w:space="0" w:color="auto"/>
      </w:divBdr>
    </w:div>
    <w:div w:id="131291108">
      <w:bodyDiv w:val="1"/>
      <w:marLeft w:val="0"/>
      <w:marRight w:val="0"/>
      <w:marTop w:val="0"/>
      <w:marBottom w:val="0"/>
      <w:divBdr>
        <w:top w:val="none" w:sz="0" w:space="0" w:color="auto"/>
        <w:left w:val="none" w:sz="0" w:space="0" w:color="auto"/>
        <w:bottom w:val="none" w:sz="0" w:space="0" w:color="auto"/>
        <w:right w:val="none" w:sz="0" w:space="0" w:color="auto"/>
      </w:divBdr>
    </w:div>
    <w:div w:id="461046241">
      <w:bodyDiv w:val="1"/>
      <w:marLeft w:val="0"/>
      <w:marRight w:val="0"/>
      <w:marTop w:val="0"/>
      <w:marBottom w:val="0"/>
      <w:divBdr>
        <w:top w:val="none" w:sz="0" w:space="0" w:color="auto"/>
        <w:left w:val="none" w:sz="0" w:space="0" w:color="auto"/>
        <w:bottom w:val="none" w:sz="0" w:space="0" w:color="auto"/>
        <w:right w:val="none" w:sz="0" w:space="0" w:color="auto"/>
      </w:divBdr>
    </w:div>
    <w:div w:id="466551042">
      <w:bodyDiv w:val="1"/>
      <w:marLeft w:val="0"/>
      <w:marRight w:val="0"/>
      <w:marTop w:val="0"/>
      <w:marBottom w:val="0"/>
      <w:divBdr>
        <w:top w:val="none" w:sz="0" w:space="0" w:color="auto"/>
        <w:left w:val="none" w:sz="0" w:space="0" w:color="auto"/>
        <w:bottom w:val="none" w:sz="0" w:space="0" w:color="auto"/>
        <w:right w:val="none" w:sz="0" w:space="0" w:color="auto"/>
      </w:divBdr>
    </w:div>
    <w:div w:id="650211650">
      <w:bodyDiv w:val="1"/>
      <w:marLeft w:val="0"/>
      <w:marRight w:val="0"/>
      <w:marTop w:val="0"/>
      <w:marBottom w:val="0"/>
      <w:divBdr>
        <w:top w:val="none" w:sz="0" w:space="0" w:color="auto"/>
        <w:left w:val="none" w:sz="0" w:space="0" w:color="auto"/>
        <w:bottom w:val="none" w:sz="0" w:space="0" w:color="auto"/>
        <w:right w:val="none" w:sz="0" w:space="0" w:color="auto"/>
      </w:divBdr>
    </w:div>
    <w:div w:id="952709000">
      <w:bodyDiv w:val="1"/>
      <w:marLeft w:val="0"/>
      <w:marRight w:val="0"/>
      <w:marTop w:val="0"/>
      <w:marBottom w:val="0"/>
      <w:divBdr>
        <w:top w:val="none" w:sz="0" w:space="0" w:color="auto"/>
        <w:left w:val="none" w:sz="0" w:space="0" w:color="auto"/>
        <w:bottom w:val="none" w:sz="0" w:space="0" w:color="auto"/>
        <w:right w:val="none" w:sz="0" w:space="0" w:color="auto"/>
      </w:divBdr>
      <w:divsChild>
        <w:div w:id="738480989">
          <w:marLeft w:val="0"/>
          <w:marRight w:val="0"/>
          <w:marTop w:val="0"/>
          <w:marBottom w:val="0"/>
          <w:divBdr>
            <w:top w:val="none" w:sz="0" w:space="0" w:color="auto"/>
            <w:left w:val="none" w:sz="0" w:space="0" w:color="auto"/>
            <w:bottom w:val="none" w:sz="0" w:space="0" w:color="auto"/>
            <w:right w:val="none" w:sz="0" w:space="0" w:color="auto"/>
          </w:divBdr>
          <w:divsChild>
            <w:div w:id="383799036">
              <w:marLeft w:val="0"/>
              <w:marRight w:val="0"/>
              <w:marTop w:val="0"/>
              <w:marBottom w:val="0"/>
              <w:divBdr>
                <w:top w:val="none" w:sz="0" w:space="0" w:color="auto"/>
                <w:left w:val="none" w:sz="0" w:space="0" w:color="auto"/>
                <w:bottom w:val="none" w:sz="0" w:space="0" w:color="auto"/>
                <w:right w:val="none" w:sz="0" w:space="0" w:color="auto"/>
              </w:divBdr>
              <w:divsChild>
                <w:div w:id="77754984">
                  <w:marLeft w:val="0"/>
                  <w:marRight w:val="0"/>
                  <w:marTop w:val="0"/>
                  <w:marBottom w:val="0"/>
                  <w:divBdr>
                    <w:top w:val="none" w:sz="0" w:space="0" w:color="auto"/>
                    <w:left w:val="none" w:sz="0" w:space="0" w:color="auto"/>
                    <w:bottom w:val="none" w:sz="0" w:space="0" w:color="auto"/>
                    <w:right w:val="none" w:sz="0" w:space="0" w:color="auto"/>
                  </w:divBdr>
                  <w:divsChild>
                    <w:div w:id="694501110">
                      <w:marLeft w:val="0"/>
                      <w:marRight w:val="0"/>
                      <w:marTop w:val="0"/>
                      <w:marBottom w:val="0"/>
                      <w:divBdr>
                        <w:top w:val="none" w:sz="0" w:space="0" w:color="auto"/>
                        <w:left w:val="none" w:sz="0" w:space="0" w:color="auto"/>
                        <w:bottom w:val="none" w:sz="0" w:space="0" w:color="auto"/>
                        <w:right w:val="none" w:sz="0" w:space="0" w:color="auto"/>
                      </w:divBdr>
                      <w:divsChild>
                        <w:div w:id="871189811">
                          <w:marLeft w:val="0"/>
                          <w:marRight w:val="0"/>
                          <w:marTop w:val="0"/>
                          <w:marBottom w:val="0"/>
                          <w:divBdr>
                            <w:top w:val="none" w:sz="0" w:space="0" w:color="auto"/>
                            <w:left w:val="none" w:sz="0" w:space="0" w:color="auto"/>
                            <w:bottom w:val="none" w:sz="0" w:space="0" w:color="auto"/>
                            <w:right w:val="none" w:sz="0" w:space="0" w:color="auto"/>
                          </w:divBdr>
                          <w:divsChild>
                            <w:div w:id="1448280666">
                              <w:marLeft w:val="0"/>
                              <w:marRight w:val="0"/>
                              <w:marTop w:val="0"/>
                              <w:marBottom w:val="0"/>
                              <w:divBdr>
                                <w:top w:val="none" w:sz="0" w:space="0" w:color="auto"/>
                                <w:left w:val="none" w:sz="0" w:space="0" w:color="auto"/>
                                <w:bottom w:val="none" w:sz="0" w:space="0" w:color="auto"/>
                                <w:right w:val="none" w:sz="0" w:space="0" w:color="auto"/>
                              </w:divBdr>
                              <w:divsChild>
                                <w:div w:id="852110498">
                                  <w:marLeft w:val="0"/>
                                  <w:marRight w:val="0"/>
                                  <w:marTop w:val="0"/>
                                  <w:marBottom w:val="0"/>
                                  <w:divBdr>
                                    <w:top w:val="none" w:sz="0" w:space="0" w:color="auto"/>
                                    <w:left w:val="none" w:sz="0" w:space="0" w:color="auto"/>
                                    <w:bottom w:val="none" w:sz="0" w:space="0" w:color="auto"/>
                                    <w:right w:val="none" w:sz="0" w:space="0" w:color="auto"/>
                                  </w:divBdr>
                                  <w:divsChild>
                                    <w:div w:id="932208054">
                                      <w:marLeft w:val="0"/>
                                      <w:marRight w:val="0"/>
                                      <w:marTop w:val="0"/>
                                      <w:marBottom w:val="0"/>
                                      <w:divBdr>
                                        <w:top w:val="none" w:sz="0" w:space="0" w:color="auto"/>
                                        <w:left w:val="none" w:sz="0" w:space="0" w:color="auto"/>
                                        <w:bottom w:val="none" w:sz="0" w:space="0" w:color="auto"/>
                                        <w:right w:val="none" w:sz="0" w:space="0" w:color="auto"/>
                                      </w:divBdr>
                                      <w:divsChild>
                                        <w:div w:id="1894997083">
                                          <w:marLeft w:val="0"/>
                                          <w:marRight w:val="0"/>
                                          <w:marTop w:val="0"/>
                                          <w:marBottom w:val="0"/>
                                          <w:divBdr>
                                            <w:top w:val="none" w:sz="0" w:space="0" w:color="auto"/>
                                            <w:left w:val="none" w:sz="0" w:space="0" w:color="auto"/>
                                            <w:bottom w:val="none" w:sz="0" w:space="0" w:color="auto"/>
                                            <w:right w:val="none" w:sz="0" w:space="0" w:color="auto"/>
                                          </w:divBdr>
                                          <w:divsChild>
                                            <w:div w:id="976495478">
                                              <w:marLeft w:val="0"/>
                                              <w:marRight w:val="0"/>
                                              <w:marTop w:val="0"/>
                                              <w:marBottom w:val="0"/>
                                              <w:divBdr>
                                                <w:top w:val="none" w:sz="0" w:space="0" w:color="auto"/>
                                                <w:left w:val="none" w:sz="0" w:space="0" w:color="auto"/>
                                                <w:bottom w:val="none" w:sz="0" w:space="0" w:color="auto"/>
                                                <w:right w:val="none" w:sz="0" w:space="0" w:color="auto"/>
                                              </w:divBdr>
                                              <w:divsChild>
                                                <w:div w:id="1491943800">
                                                  <w:marLeft w:val="0"/>
                                                  <w:marRight w:val="0"/>
                                                  <w:marTop w:val="0"/>
                                                  <w:marBottom w:val="0"/>
                                                  <w:divBdr>
                                                    <w:top w:val="none" w:sz="0" w:space="0" w:color="auto"/>
                                                    <w:left w:val="none" w:sz="0" w:space="0" w:color="auto"/>
                                                    <w:bottom w:val="none" w:sz="0" w:space="0" w:color="auto"/>
                                                    <w:right w:val="none" w:sz="0" w:space="0" w:color="auto"/>
                                                  </w:divBdr>
                                                  <w:divsChild>
                                                    <w:div w:id="849372366">
                                                      <w:marLeft w:val="-225"/>
                                                      <w:marRight w:val="-225"/>
                                                      <w:marTop w:val="0"/>
                                                      <w:marBottom w:val="0"/>
                                                      <w:divBdr>
                                                        <w:top w:val="none" w:sz="0" w:space="0" w:color="auto"/>
                                                        <w:left w:val="none" w:sz="0" w:space="0" w:color="auto"/>
                                                        <w:bottom w:val="none" w:sz="0" w:space="0" w:color="auto"/>
                                                        <w:right w:val="none" w:sz="0" w:space="0" w:color="auto"/>
                                                      </w:divBdr>
                                                      <w:divsChild>
                                                        <w:div w:id="416707353">
                                                          <w:marLeft w:val="0"/>
                                                          <w:marRight w:val="0"/>
                                                          <w:marTop w:val="0"/>
                                                          <w:marBottom w:val="0"/>
                                                          <w:divBdr>
                                                            <w:top w:val="none" w:sz="0" w:space="0" w:color="auto"/>
                                                            <w:left w:val="none" w:sz="0" w:space="0" w:color="auto"/>
                                                            <w:bottom w:val="none" w:sz="0" w:space="0" w:color="auto"/>
                                                            <w:right w:val="none" w:sz="0" w:space="0" w:color="auto"/>
                                                          </w:divBdr>
                                                          <w:divsChild>
                                                            <w:div w:id="750085251">
                                                              <w:marLeft w:val="0"/>
                                                              <w:marRight w:val="0"/>
                                                              <w:marTop w:val="0"/>
                                                              <w:marBottom w:val="0"/>
                                                              <w:divBdr>
                                                                <w:top w:val="none" w:sz="0" w:space="0" w:color="auto"/>
                                                                <w:left w:val="none" w:sz="0" w:space="0" w:color="auto"/>
                                                                <w:bottom w:val="none" w:sz="0" w:space="0" w:color="auto"/>
                                                                <w:right w:val="none" w:sz="0" w:space="0" w:color="auto"/>
                                                              </w:divBdr>
                                                              <w:divsChild>
                                                                <w:div w:id="13106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4138424">
      <w:bodyDiv w:val="1"/>
      <w:marLeft w:val="0"/>
      <w:marRight w:val="0"/>
      <w:marTop w:val="0"/>
      <w:marBottom w:val="0"/>
      <w:divBdr>
        <w:top w:val="none" w:sz="0" w:space="0" w:color="auto"/>
        <w:left w:val="none" w:sz="0" w:space="0" w:color="auto"/>
        <w:bottom w:val="none" w:sz="0" w:space="0" w:color="auto"/>
        <w:right w:val="none" w:sz="0" w:space="0" w:color="auto"/>
      </w:divBdr>
    </w:div>
    <w:div w:id="1327899346">
      <w:bodyDiv w:val="1"/>
      <w:marLeft w:val="0"/>
      <w:marRight w:val="0"/>
      <w:marTop w:val="0"/>
      <w:marBottom w:val="0"/>
      <w:divBdr>
        <w:top w:val="none" w:sz="0" w:space="0" w:color="auto"/>
        <w:left w:val="none" w:sz="0" w:space="0" w:color="auto"/>
        <w:bottom w:val="none" w:sz="0" w:space="0" w:color="auto"/>
        <w:right w:val="none" w:sz="0" w:space="0" w:color="auto"/>
      </w:divBdr>
      <w:divsChild>
        <w:div w:id="1370908658">
          <w:marLeft w:val="0"/>
          <w:marRight w:val="0"/>
          <w:marTop w:val="0"/>
          <w:marBottom w:val="0"/>
          <w:divBdr>
            <w:top w:val="none" w:sz="0" w:space="0" w:color="auto"/>
            <w:left w:val="none" w:sz="0" w:space="0" w:color="auto"/>
            <w:bottom w:val="none" w:sz="0" w:space="0" w:color="auto"/>
            <w:right w:val="none" w:sz="0" w:space="0" w:color="auto"/>
          </w:divBdr>
          <w:divsChild>
            <w:div w:id="786779033">
              <w:marLeft w:val="0"/>
              <w:marRight w:val="0"/>
              <w:marTop w:val="0"/>
              <w:marBottom w:val="0"/>
              <w:divBdr>
                <w:top w:val="none" w:sz="0" w:space="0" w:color="auto"/>
                <w:left w:val="none" w:sz="0" w:space="0" w:color="auto"/>
                <w:bottom w:val="none" w:sz="0" w:space="0" w:color="auto"/>
                <w:right w:val="none" w:sz="0" w:space="0" w:color="auto"/>
              </w:divBdr>
              <w:divsChild>
                <w:div w:id="1924217624">
                  <w:marLeft w:val="0"/>
                  <w:marRight w:val="0"/>
                  <w:marTop w:val="0"/>
                  <w:marBottom w:val="0"/>
                  <w:divBdr>
                    <w:top w:val="none" w:sz="0" w:space="0" w:color="auto"/>
                    <w:left w:val="none" w:sz="0" w:space="0" w:color="auto"/>
                    <w:bottom w:val="none" w:sz="0" w:space="0" w:color="auto"/>
                    <w:right w:val="none" w:sz="0" w:space="0" w:color="auto"/>
                  </w:divBdr>
                  <w:divsChild>
                    <w:div w:id="519441238">
                      <w:marLeft w:val="0"/>
                      <w:marRight w:val="0"/>
                      <w:marTop w:val="0"/>
                      <w:marBottom w:val="0"/>
                      <w:divBdr>
                        <w:top w:val="none" w:sz="0" w:space="0" w:color="auto"/>
                        <w:left w:val="none" w:sz="0" w:space="0" w:color="auto"/>
                        <w:bottom w:val="none" w:sz="0" w:space="0" w:color="auto"/>
                        <w:right w:val="none" w:sz="0" w:space="0" w:color="auto"/>
                      </w:divBdr>
                      <w:divsChild>
                        <w:div w:id="118107430">
                          <w:marLeft w:val="0"/>
                          <w:marRight w:val="0"/>
                          <w:marTop w:val="0"/>
                          <w:marBottom w:val="0"/>
                          <w:divBdr>
                            <w:top w:val="none" w:sz="0" w:space="0" w:color="auto"/>
                            <w:left w:val="none" w:sz="0" w:space="0" w:color="auto"/>
                            <w:bottom w:val="none" w:sz="0" w:space="0" w:color="auto"/>
                            <w:right w:val="none" w:sz="0" w:space="0" w:color="auto"/>
                          </w:divBdr>
                          <w:divsChild>
                            <w:div w:id="1360815178">
                              <w:marLeft w:val="0"/>
                              <w:marRight w:val="0"/>
                              <w:marTop w:val="0"/>
                              <w:marBottom w:val="0"/>
                              <w:divBdr>
                                <w:top w:val="none" w:sz="0" w:space="0" w:color="auto"/>
                                <w:left w:val="none" w:sz="0" w:space="0" w:color="auto"/>
                                <w:bottom w:val="none" w:sz="0" w:space="0" w:color="auto"/>
                                <w:right w:val="none" w:sz="0" w:space="0" w:color="auto"/>
                              </w:divBdr>
                              <w:divsChild>
                                <w:div w:id="1180581474">
                                  <w:marLeft w:val="0"/>
                                  <w:marRight w:val="0"/>
                                  <w:marTop w:val="0"/>
                                  <w:marBottom w:val="0"/>
                                  <w:divBdr>
                                    <w:top w:val="none" w:sz="0" w:space="0" w:color="auto"/>
                                    <w:left w:val="none" w:sz="0" w:space="0" w:color="auto"/>
                                    <w:bottom w:val="none" w:sz="0" w:space="0" w:color="auto"/>
                                    <w:right w:val="none" w:sz="0" w:space="0" w:color="auto"/>
                                  </w:divBdr>
                                  <w:divsChild>
                                    <w:div w:id="1912612905">
                                      <w:marLeft w:val="0"/>
                                      <w:marRight w:val="0"/>
                                      <w:marTop w:val="0"/>
                                      <w:marBottom w:val="0"/>
                                      <w:divBdr>
                                        <w:top w:val="none" w:sz="0" w:space="0" w:color="auto"/>
                                        <w:left w:val="none" w:sz="0" w:space="0" w:color="auto"/>
                                        <w:bottom w:val="none" w:sz="0" w:space="0" w:color="auto"/>
                                        <w:right w:val="none" w:sz="0" w:space="0" w:color="auto"/>
                                      </w:divBdr>
                                      <w:divsChild>
                                        <w:div w:id="1686320582">
                                          <w:marLeft w:val="0"/>
                                          <w:marRight w:val="0"/>
                                          <w:marTop w:val="0"/>
                                          <w:marBottom w:val="0"/>
                                          <w:divBdr>
                                            <w:top w:val="none" w:sz="0" w:space="0" w:color="auto"/>
                                            <w:left w:val="none" w:sz="0" w:space="0" w:color="auto"/>
                                            <w:bottom w:val="none" w:sz="0" w:space="0" w:color="auto"/>
                                            <w:right w:val="none" w:sz="0" w:space="0" w:color="auto"/>
                                          </w:divBdr>
                                          <w:divsChild>
                                            <w:div w:id="1081680701">
                                              <w:marLeft w:val="0"/>
                                              <w:marRight w:val="0"/>
                                              <w:marTop w:val="0"/>
                                              <w:marBottom w:val="0"/>
                                              <w:divBdr>
                                                <w:top w:val="none" w:sz="0" w:space="0" w:color="auto"/>
                                                <w:left w:val="none" w:sz="0" w:space="0" w:color="auto"/>
                                                <w:bottom w:val="none" w:sz="0" w:space="0" w:color="auto"/>
                                                <w:right w:val="none" w:sz="0" w:space="0" w:color="auto"/>
                                              </w:divBdr>
                                              <w:divsChild>
                                                <w:div w:id="1197549065">
                                                  <w:marLeft w:val="0"/>
                                                  <w:marRight w:val="0"/>
                                                  <w:marTop w:val="0"/>
                                                  <w:marBottom w:val="0"/>
                                                  <w:divBdr>
                                                    <w:top w:val="none" w:sz="0" w:space="0" w:color="auto"/>
                                                    <w:left w:val="none" w:sz="0" w:space="0" w:color="auto"/>
                                                    <w:bottom w:val="none" w:sz="0" w:space="0" w:color="auto"/>
                                                    <w:right w:val="none" w:sz="0" w:space="0" w:color="auto"/>
                                                  </w:divBdr>
                                                  <w:divsChild>
                                                    <w:div w:id="715472025">
                                                      <w:marLeft w:val="-225"/>
                                                      <w:marRight w:val="-225"/>
                                                      <w:marTop w:val="0"/>
                                                      <w:marBottom w:val="0"/>
                                                      <w:divBdr>
                                                        <w:top w:val="none" w:sz="0" w:space="0" w:color="auto"/>
                                                        <w:left w:val="none" w:sz="0" w:space="0" w:color="auto"/>
                                                        <w:bottom w:val="none" w:sz="0" w:space="0" w:color="auto"/>
                                                        <w:right w:val="none" w:sz="0" w:space="0" w:color="auto"/>
                                                      </w:divBdr>
                                                      <w:divsChild>
                                                        <w:div w:id="1511140082">
                                                          <w:marLeft w:val="0"/>
                                                          <w:marRight w:val="0"/>
                                                          <w:marTop w:val="0"/>
                                                          <w:marBottom w:val="0"/>
                                                          <w:divBdr>
                                                            <w:top w:val="none" w:sz="0" w:space="0" w:color="auto"/>
                                                            <w:left w:val="none" w:sz="0" w:space="0" w:color="auto"/>
                                                            <w:bottom w:val="none" w:sz="0" w:space="0" w:color="auto"/>
                                                            <w:right w:val="none" w:sz="0" w:space="0" w:color="auto"/>
                                                          </w:divBdr>
                                                          <w:divsChild>
                                                            <w:div w:id="1448349859">
                                                              <w:marLeft w:val="0"/>
                                                              <w:marRight w:val="0"/>
                                                              <w:marTop w:val="0"/>
                                                              <w:marBottom w:val="0"/>
                                                              <w:divBdr>
                                                                <w:top w:val="none" w:sz="0" w:space="0" w:color="auto"/>
                                                                <w:left w:val="none" w:sz="0" w:space="0" w:color="auto"/>
                                                                <w:bottom w:val="none" w:sz="0" w:space="0" w:color="auto"/>
                                                                <w:right w:val="none" w:sz="0" w:space="0" w:color="auto"/>
                                                              </w:divBdr>
                                                              <w:divsChild>
                                                                <w:div w:id="17487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4330215">
      <w:bodyDiv w:val="1"/>
      <w:marLeft w:val="0"/>
      <w:marRight w:val="0"/>
      <w:marTop w:val="0"/>
      <w:marBottom w:val="0"/>
      <w:divBdr>
        <w:top w:val="none" w:sz="0" w:space="0" w:color="auto"/>
        <w:left w:val="none" w:sz="0" w:space="0" w:color="auto"/>
        <w:bottom w:val="none" w:sz="0" w:space="0" w:color="auto"/>
        <w:right w:val="none" w:sz="0" w:space="0" w:color="auto"/>
      </w:divBdr>
    </w:div>
    <w:div w:id="1499077528">
      <w:bodyDiv w:val="1"/>
      <w:marLeft w:val="0"/>
      <w:marRight w:val="0"/>
      <w:marTop w:val="0"/>
      <w:marBottom w:val="0"/>
      <w:divBdr>
        <w:top w:val="none" w:sz="0" w:space="0" w:color="auto"/>
        <w:left w:val="none" w:sz="0" w:space="0" w:color="auto"/>
        <w:bottom w:val="none" w:sz="0" w:space="0" w:color="auto"/>
        <w:right w:val="none" w:sz="0" w:space="0" w:color="auto"/>
      </w:divBdr>
    </w:div>
    <w:div w:id="1602685062">
      <w:bodyDiv w:val="1"/>
      <w:marLeft w:val="0"/>
      <w:marRight w:val="0"/>
      <w:marTop w:val="0"/>
      <w:marBottom w:val="0"/>
      <w:divBdr>
        <w:top w:val="none" w:sz="0" w:space="0" w:color="auto"/>
        <w:left w:val="none" w:sz="0" w:space="0" w:color="auto"/>
        <w:bottom w:val="none" w:sz="0" w:space="0" w:color="auto"/>
        <w:right w:val="none" w:sz="0" w:space="0" w:color="auto"/>
      </w:divBdr>
    </w:div>
    <w:div w:id="1634402858">
      <w:bodyDiv w:val="1"/>
      <w:marLeft w:val="0"/>
      <w:marRight w:val="0"/>
      <w:marTop w:val="0"/>
      <w:marBottom w:val="0"/>
      <w:divBdr>
        <w:top w:val="none" w:sz="0" w:space="0" w:color="auto"/>
        <w:left w:val="none" w:sz="0" w:space="0" w:color="auto"/>
        <w:bottom w:val="none" w:sz="0" w:space="0" w:color="auto"/>
        <w:right w:val="none" w:sz="0" w:space="0" w:color="auto"/>
      </w:divBdr>
    </w:div>
    <w:div w:id="2090804050">
      <w:bodyDiv w:val="1"/>
      <w:marLeft w:val="0"/>
      <w:marRight w:val="0"/>
      <w:marTop w:val="0"/>
      <w:marBottom w:val="0"/>
      <w:divBdr>
        <w:top w:val="none" w:sz="0" w:space="0" w:color="auto"/>
        <w:left w:val="none" w:sz="0" w:space="0" w:color="auto"/>
        <w:bottom w:val="none" w:sz="0" w:space="0" w:color="auto"/>
        <w:right w:val="none" w:sz="0" w:space="0" w:color="auto"/>
      </w:divBdr>
    </w:div>
    <w:div w:id="21431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eam.os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A11A6-4A2E-43A9-AED0-9B9D0E57F5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1103E-126E-4C01-BF2C-06EDD16D58F9}">
  <ds:schemaRefs>
    <ds:schemaRef ds:uri="http://schemas.microsoft.com/sharepoint/v3/contenttype/forms"/>
  </ds:schemaRefs>
</ds:datastoreItem>
</file>

<file path=customXml/itemProps3.xml><?xml version="1.0" encoding="utf-8"?>
<ds:datastoreItem xmlns:ds="http://schemas.openxmlformats.org/officeDocument/2006/customXml" ds:itemID="{1C6AE4F5-9E53-4EDD-BC90-05CF75BDEC1F}">
  <ds:schemaRefs>
    <ds:schemaRef ds:uri="http://schemas.openxmlformats.org/officeDocument/2006/bibliography"/>
  </ds:schemaRefs>
</ds:datastoreItem>
</file>

<file path=customXml/itemProps4.xml><?xml version="1.0" encoding="utf-8"?>
<ds:datastoreItem xmlns:ds="http://schemas.openxmlformats.org/officeDocument/2006/customXml" ds:itemID="{71DD2CDA-7D9F-44BE-BCD8-74D434C36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 Pasha</dc:creator>
  <cp:keywords/>
  <dc:description/>
  <cp:lastModifiedBy>Reem FarajAllah</cp:lastModifiedBy>
  <cp:revision>2</cp:revision>
  <dcterms:created xsi:type="dcterms:W3CDTF">2020-06-16T11:33:00Z</dcterms:created>
  <dcterms:modified xsi:type="dcterms:W3CDTF">2020-06-16T11:33:00Z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